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FD" w:rsidRDefault="00E129FD" w:rsidP="00E129FD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"/>
      </w:pPr>
    </w:p>
    <w:p w:rsidR="00E129FD" w:rsidRDefault="00E129FD" w:rsidP="00E129FD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9FD" w:rsidRDefault="00E129FD" w:rsidP="00E129FD">
      <w:pPr>
        <w:pStyle w:val="DBl00"/>
      </w:pPr>
    </w:p>
    <w:p w:rsidR="00E129FD" w:rsidRDefault="00E129FD" w:rsidP="00E129FD">
      <w:pPr>
        <w:pStyle w:val="DBl00"/>
      </w:pPr>
    </w:p>
    <w:p w:rsidR="00E129FD" w:rsidRDefault="00F91F32" w:rsidP="00E129FD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117</w:t>
      </w:r>
      <w:r w:rsidR="00E129FD">
        <w:rPr>
          <w:b/>
          <w:bCs/>
          <w:sz w:val="32"/>
        </w:rPr>
        <w:t>. Sitzung des Nationalrates der Republik Österreich</w:t>
      </w:r>
    </w:p>
    <w:p w:rsidR="00E129FD" w:rsidRDefault="00E129FD" w:rsidP="00E129FD">
      <w:pPr>
        <w:pStyle w:val="DBl00"/>
        <w:rPr>
          <w:b/>
          <w:bCs/>
          <w:sz w:val="32"/>
        </w:rPr>
      </w:pPr>
    </w:p>
    <w:p w:rsidR="00E129FD" w:rsidRDefault="00E129FD" w:rsidP="00E129FD">
      <w:pPr>
        <w:pStyle w:val="DBl04"/>
      </w:pPr>
      <w:r>
        <w:t>XXIV. Gesetzgebungsperiode</w:t>
      </w:r>
    </w:p>
    <w:p w:rsidR="00E129FD" w:rsidRDefault="00E129FD" w:rsidP="00E129FD">
      <w:pPr>
        <w:pStyle w:val="DBl00"/>
      </w:pPr>
    </w:p>
    <w:p w:rsidR="00E129FD" w:rsidRDefault="00F91F32" w:rsidP="00E129FD">
      <w:pPr>
        <w:pStyle w:val="DBl05"/>
      </w:pPr>
      <w:r>
        <w:t>Dienstag, 13. September 2011</w:t>
      </w:r>
    </w:p>
    <w:p w:rsidR="00E129FD" w:rsidRDefault="00E129FD" w:rsidP="00E129FD">
      <w:pPr>
        <w:pStyle w:val="chlfrei"/>
      </w:pPr>
    </w:p>
    <w:p w:rsidR="00E129FD" w:rsidRDefault="00E129FD" w:rsidP="00E129FD">
      <w:pPr>
        <w:pStyle w:val="chlfrei"/>
      </w:pPr>
    </w:p>
    <w:p w:rsidR="00E129FD" w:rsidRDefault="00E129FD" w:rsidP="00E129FD">
      <w:pPr>
        <w:pStyle w:val="chlfrei"/>
        <w:sectPr w:rsidR="00E129FD" w:rsidSect="00E129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BE46E1" w:rsidRDefault="00BE46E1" w:rsidP="00D06D08">
      <w:pPr>
        <w:pStyle w:val="TIT1"/>
        <w:jc w:val="both"/>
      </w:pPr>
      <w:r>
        <w:lastRenderedPageBreak/>
        <w:t>Stenographisches Protokoll</w:t>
      </w:r>
    </w:p>
    <w:p w:rsidR="00BE46E1" w:rsidRDefault="00BE46E1" w:rsidP="00F74270">
      <w:pPr>
        <w:pStyle w:val="TIT2"/>
      </w:pPr>
      <w:r>
        <w:t>117. Sitzung des Nationalrates der Republik Österreich</w:t>
      </w:r>
    </w:p>
    <w:p w:rsidR="00BE46E1" w:rsidRDefault="00BE46E1" w:rsidP="00F74270">
      <w:pPr>
        <w:pStyle w:val="TIT3"/>
      </w:pPr>
      <w:r>
        <w:t>XXIV. Gesetzgebungsperiode</w:t>
      </w:r>
      <w:r>
        <w:tab/>
        <w:t>Dienstag, 13. September 2011</w:t>
      </w:r>
    </w:p>
    <w:p w:rsidR="00BE46E1" w:rsidRDefault="00BE46E1" w:rsidP="00F74270">
      <w:pPr>
        <w:pStyle w:val="ZM"/>
      </w:pPr>
      <w:r>
        <w:t>Dauer der Sitzung</w:t>
      </w:r>
    </w:p>
    <w:p w:rsidR="00BE46E1" w:rsidRDefault="00BE46E1" w:rsidP="00F74270">
      <w:pPr>
        <w:pStyle w:val="ZM"/>
        <w:rPr>
          <w:b w:val="0"/>
        </w:rPr>
      </w:pPr>
      <w:r>
        <w:rPr>
          <w:b w:val="0"/>
        </w:rPr>
        <w:t>Dienstag, 13. September 2011: 17.14 – 17.15 Uhr</w:t>
      </w:r>
    </w:p>
    <w:p w:rsidR="00BE46E1" w:rsidRDefault="00BE46E1" w:rsidP="00F74270">
      <w:pPr>
        <w:pStyle w:val="ZM"/>
      </w:pPr>
      <w:r>
        <w:t>*****</w:t>
      </w:r>
    </w:p>
    <w:p w:rsidR="00BE46E1" w:rsidRDefault="00BE46E1" w:rsidP="00F74270">
      <w:pPr>
        <w:pStyle w:val="ZM"/>
      </w:pPr>
      <w:r>
        <w:t>Inhalt</w:t>
      </w:r>
    </w:p>
    <w:p w:rsidR="00BE46E1" w:rsidRDefault="00BE46E1" w:rsidP="00F74270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BE46E1" w:rsidRDefault="00BE46E1" w:rsidP="00F74270">
      <w:pPr>
        <w:pStyle w:val="INHTAB1"/>
      </w:pPr>
      <w:r>
        <w:t xml:space="preserve">Verhinderungen </w:t>
      </w:r>
      <w:r>
        <w:tab/>
      </w:r>
      <w:r>
        <w:tab/>
      </w:r>
      <w:r w:rsidR="00F537B0" w:rsidRPr="00F537B0">
        <w:rPr>
          <w:bCs/>
          <w:noProof/>
        </w:rPr>
        <w:t>2</w:t>
      </w:r>
    </w:p>
    <w:p w:rsidR="00BE46E1" w:rsidRDefault="00BE46E1" w:rsidP="00F74270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BE46E1" w:rsidRDefault="00BE46E1" w:rsidP="00F74270">
      <w:pPr>
        <w:pStyle w:val="INHTAB1"/>
      </w:pPr>
      <w:r>
        <w:t xml:space="preserve">Zuweisungen </w:t>
      </w:r>
      <w:r>
        <w:tab/>
      </w:r>
      <w:r>
        <w:tab/>
      </w:r>
      <w:r w:rsidR="00F537B0" w:rsidRPr="00F537B0">
        <w:rPr>
          <w:bCs/>
          <w:noProof/>
        </w:rPr>
        <w:t>2</w:t>
      </w:r>
    </w:p>
    <w:p w:rsidR="00BE46E1" w:rsidRDefault="00BE46E1" w:rsidP="00F74270">
      <w:pPr>
        <w:pStyle w:val="ZM"/>
      </w:pPr>
      <w:r>
        <w:t>Eingebracht wurden</w:t>
      </w:r>
    </w:p>
    <w:p w:rsidR="00BE46E1" w:rsidRDefault="00BE46E1" w:rsidP="00F74270">
      <w:pPr>
        <w:pStyle w:val="INHTAB1"/>
      </w:pPr>
      <w:r>
        <w:rPr>
          <w:b/>
          <w:u w:val="single"/>
        </w:rPr>
        <w:t>Regierungsvorlagen</w:t>
      </w:r>
      <w:r>
        <w:t xml:space="preserve"> </w:t>
      </w:r>
      <w:r>
        <w:tab/>
      </w:r>
      <w:r>
        <w:tab/>
      </w:r>
      <w:r w:rsidR="00F537B0" w:rsidRPr="00F537B0">
        <w:rPr>
          <w:bCs/>
          <w:noProof/>
        </w:rPr>
        <w:t>2</w:t>
      </w:r>
    </w:p>
    <w:p w:rsidR="00BE46E1" w:rsidRDefault="00BE46E1" w:rsidP="00F74270">
      <w:pPr>
        <w:pStyle w:val="INHTAB1"/>
      </w:pPr>
      <w:r>
        <w:t>1395: Protokoll zwischen der Republik Österreich und der Republik Südafrika und Zusatzprotokoll zur Abänderung des am 4. März 1996 unterzeichneten Ab</w:t>
      </w:r>
      <w:r w:rsidR="00656C2C">
        <w:softHyphen/>
      </w:r>
      <w:r>
        <w:t>kommens zur Vermeidung der Doppelbesteuerung auf dem Gebiete der Steuern vom Einkommen und vom Vermögen</w:t>
      </w:r>
    </w:p>
    <w:p w:rsidR="00261EAD" w:rsidRDefault="00BE46E1" w:rsidP="00F74270">
      <w:pPr>
        <w:pStyle w:val="INHTAB1"/>
      </w:pPr>
      <w:r>
        <w:t xml:space="preserve">1396: </w:t>
      </w:r>
      <w:r w:rsidRPr="00124E08">
        <w:t>Vereinbarung über die Beendigung der Vereinbarung vom 27.</w:t>
      </w:r>
      <w:r>
        <w:t> </w:t>
      </w:r>
      <w:r w:rsidRPr="00124E08">
        <w:t xml:space="preserve">Juni 1997 </w:t>
      </w:r>
      <w:r w:rsidRPr="00656C2C">
        <w:rPr>
          <w:spacing w:val="-4"/>
        </w:rPr>
        <w:t xml:space="preserve">über die Bereitstellung und den Betrieb von Flugsicherungseinrichtungen und </w:t>
      </w:r>
      <w:r w:rsidRPr="00656C2C">
        <w:rPr>
          <w:spacing w:val="-4"/>
        </w:rPr>
        <w:noBreakHyphen/>
        <w:t>diens</w:t>
      </w:r>
      <w:r w:rsidR="00656C2C" w:rsidRPr="00656C2C">
        <w:rPr>
          <w:spacing w:val="-4"/>
        </w:rPr>
        <w:softHyphen/>
      </w:r>
      <w:r w:rsidR="00656C2C" w:rsidRPr="00656C2C">
        <w:rPr>
          <w:spacing w:val="-4"/>
        </w:rPr>
        <w:softHyphen/>
      </w:r>
      <w:r w:rsidRPr="00124E08">
        <w:t xml:space="preserve">ten durch EUROCONTROL in der Bezirkskontrollzentrale des oberen Luftraums </w:t>
      </w:r>
      <w:r w:rsidRPr="00656C2C">
        <w:rPr>
          <w:spacing w:val="-2"/>
        </w:rPr>
        <w:t>für die zentraleuropäischen Flugsicherungsdienste und der Besonderen Vereinba</w:t>
      </w:r>
      <w:r w:rsidR="00656C2C" w:rsidRPr="00656C2C">
        <w:rPr>
          <w:spacing w:val="-2"/>
        </w:rPr>
        <w:softHyphen/>
      </w:r>
      <w:r w:rsidRPr="00124E08">
        <w:t>rung zur Durchführung von Artikel</w:t>
      </w:r>
      <w:r>
        <w:t> </w:t>
      </w:r>
      <w:r w:rsidRPr="00124E08">
        <w:t>6 der CEATS Vereinbarung</w:t>
      </w:r>
    </w:p>
    <w:p w:rsidR="00261EAD" w:rsidRDefault="00261EAD">
      <w:pPr>
        <w:spacing w:before="0" w:after="0"/>
        <w:jc w:val="left"/>
        <w:rPr>
          <w:lang w:val="de-DE"/>
        </w:rPr>
      </w:pPr>
      <w:r>
        <w:br w:type="page"/>
      </w:r>
    </w:p>
    <w:p w:rsidR="00BE46E1" w:rsidRPr="00261EAD" w:rsidRDefault="00261EAD" w:rsidP="00261EAD">
      <w:pPr>
        <w:pStyle w:val="SB"/>
        <w:rPr>
          <w:b/>
          <w:lang w:val="de-DE"/>
        </w:rPr>
      </w:pPr>
      <w:bookmarkStart w:id="0" w:name="TEXTOBJ_85985"/>
      <w:r w:rsidRPr="00261EAD">
        <w:rPr>
          <w:vanish/>
          <w:lang w:val="de-DE"/>
        </w:rPr>
        <w:lastRenderedPageBreak/>
        <w:t>17.14.23</w:t>
      </w:r>
      <w:bookmarkEnd w:id="0"/>
      <w:r w:rsidRPr="00261EAD">
        <w:rPr>
          <w:lang w:val="de-DE"/>
        </w:rPr>
        <w:t>Beginn der Sitzung: 17.14 Uhr</w:t>
      </w:r>
    </w:p>
    <w:p w:rsidR="00BE46E1" w:rsidRDefault="00BE46E1" w:rsidP="00D9439A">
      <w:pPr>
        <w:rPr>
          <w:i/>
          <w:lang w:val="de-DE"/>
        </w:rPr>
      </w:pPr>
      <w:r>
        <w:rPr>
          <w:b/>
          <w:i/>
          <w:lang w:val="de-DE"/>
        </w:rPr>
        <w:t>Vorsitzender:</w:t>
      </w:r>
      <w:r>
        <w:rPr>
          <w:i/>
          <w:lang w:val="de-DE"/>
        </w:rPr>
        <w:t xml:space="preserve"> Zweiter Präsident Fritz </w:t>
      </w:r>
      <w:r w:rsidRPr="00876ADE">
        <w:rPr>
          <w:b/>
          <w:i/>
          <w:lang w:val="de-DE"/>
        </w:rPr>
        <w:t>Neugebauer</w:t>
      </w:r>
      <w:r>
        <w:rPr>
          <w:b/>
          <w:i/>
          <w:lang w:val="de-DE"/>
        </w:rPr>
        <w:t>.</w:t>
      </w:r>
    </w:p>
    <w:p w:rsidR="00BE46E1" w:rsidRPr="000D322E" w:rsidRDefault="00BE46E1" w:rsidP="00D9439A">
      <w:pPr>
        <w:pStyle w:val="ZM"/>
        <w:rPr>
          <w:lang w:val="de-DE"/>
        </w:rPr>
      </w:pPr>
      <w:r>
        <w:rPr>
          <w:lang w:val="de-DE"/>
        </w:rPr>
        <w:t>*****</w:t>
      </w:r>
    </w:p>
    <w:p w:rsidR="00E129FD" w:rsidRDefault="00E129FD" w:rsidP="00D9439A">
      <w:pPr>
        <w:rPr>
          <w:b/>
          <w:vanish/>
          <w:lang w:val="de-DE"/>
        </w:rPr>
        <w:sectPr w:rsidR="00E129FD" w:rsidSect="00E129FD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BE46E1" w:rsidRDefault="00BE46E1" w:rsidP="00D9439A">
      <w:r w:rsidRPr="00527244">
        <w:rPr>
          <w:b/>
          <w:vanish/>
          <w:lang w:val="de-DE"/>
        </w:rPr>
        <w:t>†</w:t>
      </w:r>
      <w:r w:rsidRPr="00527244">
        <w:rPr>
          <w:b/>
        </w:rPr>
        <w:t>Präsident Fritz Neugebauer</w:t>
      </w:r>
      <w:r w:rsidRPr="00527244">
        <w:rPr>
          <w:b/>
          <w:vanish/>
        </w:rPr>
        <w:t>|</w:t>
      </w:r>
      <w:r w:rsidRPr="00527244">
        <w:rPr>
          <w:b/>
        </w:rPr>
        <w:t>:</w:t>
      </w:r>
      <w:r w:rsidRPr="00527244">
        <w:t xml:space="preserve"> </w:t>
      </w:r>
      <w:r>
        <w:t xml:space="preserve">Die Sitzung ist </w:t>
      </w:r>
      <w:r w:rsidRPr="000D322E">
        <w:rPr>
          <w:b/>
          <w:i/>
        </w:rPr>
        <w:t>eröffnet</w:t>
      </w:r>
      <w:r>
        <w:rPr>
          <w:b/>
          <w:i/>
        </w:rPr>
        <w:t>.</w:t>
      </w:r>
    </w:p>
    <w:p w:rsidR="00BE46E1" w:rsidRPr="00D9439A" w:rsidRDefault="00BE46E1" w:rsidP="00D9439A">
      <w:r>
        <w:t xml:space="preserve">Als </w:t>
      </w:r>
      <w:r w:rsidRPr="00391748">
        <w:rPr>
          <w:b/>
          <w:i/>
        </w:rPr>
        <w:t>verhindert</w:t>
      </w:r>
      <w:r>
        <w:t xml:space="preserve"> gemeldet sind die Abgeordneten Mag. Muttonen, Ing. Hofer, Linder, </w:t>
      </w:r>
      <w:r w:rsidRPr="00AC6C39">
        <w:t>Windbüchler-Souschill</w:t>
      </w:r>
      <w:r>
        <w:t>, Hagen, Haubner und Dr. Königshofer.</w:t>
      </w:r>
    </w:p>
    <w:p w:rsidR="00BE46E1" w:rsidRDefault="00BE46E1" w:rsidP="00A2311D">
      <w:pPr>
        <w:pStyle w:val="ZM"/>
        <w:rPr>
          <w:lang w:val="de-DE"/>
        </w:rPr>
      </w:pPr>
      <w:bookmarkStart w:id="1" w:name="TEXTOBJ_85988"/>
      <w:r w:rsidRPr="000D322E">
        <w:rPr>
          <w:vanish/>
          <w:lang w:val="de-DE"/>
        </w:rPr>
        <w:t>17.14.33</w:t>
      </w:r>
      <w:bookmarkEnd w:id="1"/>
      <w:r>
        <w:rPr>
          <w:lang w:val="de-DE"/>
        </w:rPr>
        <w:t>Einlauf und Zuweisungen</w:t>
      </w:r>
    </w:p>
    <w:p w:rsidR="00E129FD" w:rsidRDefault="00E129FD" w:rsidP="00A2311D">
      <w:pPr>
        <w:rPr>
          <w:b/>
          <w:vanish/>
          <w:lang w:val="de-DE"/>
        </w:rPr>
        <w:sectPr w:rsidR="00E129FD" w:rsidSect="00E129FD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BE46E1" w:rsidRDefault="00BE46E1" w:rsidP="00E9233F">
      <w:pPr>
        <w:spacing w:before="100" w:after="100"/>
      </w:pPr>
      <w:r w:rsidRPr="009E7CE9">
        <w:rPr>
          <w:b/>
          <w:vanish/>
          <w:lang w:val="de-DE"/>
        </w:rPr>
        <w:t>†</w:t>
      </w:r>
      <w:r w:rsidRPr="009E7CE9">
        <w:rPr>
          <w:b/>
        </w:rPr>
        <w:t>Präsident Fritz Neugebauer</w:t>
      </w:r>
      <w:r w:rsidRPr="009E7CE9">
        <w:rPr>
          <w:b/>
          <w:vanish/>
        </w:rPr>
        <w:t>|</w:t>
      </w:r>
      <w:r w:rsidRPr="009E7CE9">
        <w:rPr>
          <w:b/>
        </w:rPr>
        <w:t>:</w:t>
      </w:r>
      <w:r w:rsidRPr="009E7CE9">
        <w:t xml:space="preserve"> </w:t>
      </w:r>
      <w:r>
        <w:t>Hinsichtlich der eingelangten Verhandlungsgegenstände und deren Zuweisungen verweise ich gemäß § 23 Abs. 4 der Geschäftsordnung auf die im Sitzungssaal verteilte Mitteilung.</w:t>
      </w:r>
    </w:p>
    <w:p w:rsidR="00BE46E1" w:rsidRDefault="00BE46E1" w:rsidP="00E9233F">
      <w:pPr>
        <w:spacing w:before="100" w:after="100"/>
        <w:rPr>
          <w:i/>
        </w:rPr>
      </w:pPr>
      <w:r>
        <w:rPr>
          <w:i/>
        </w:rPr>
        <w:t>Die schriftliche Mitteilung hat folgenden Wortlaut: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Zuweisungen: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Zuweisungen in dieser Sitzung: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zur Vorberatung: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Finanzausschuss: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Bundesgesetz, mit dem das Finanzprokuraturgesetz geändert wird (1384</w:t>
      </w:r>
      <w:r w:rsidR="00491F6C">
        <w:rPr>
          <w:i/>
        </w:rPr>
        <w:t> </w:t>
      </w:r>
      <w:r w:rsidRPr="00A35BCB">
        <w:rPr>
          <w:i/>
        </w:rPr>
        <w:t>d.B.)</w:t>
      </w:r>
      <w:r>
        <w:rPr>
          <w:i/>
        </w:rPr>
        <w:t>,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Bundesgesetz, mit dem das Wertpapieraufsichtsgesetz 2007 und die Gewerbeord</w:t>
      </w:r>
      <w:r w:rsidR="002C647C">
        <w:rPr>
          <w:i/>
        </w:rPr>
        <w:softHyphen/>
      </w:r>
      <w:r w:rsidRPr="00A35BCB">
        <w:rPr>
          <w:i/>
        </w:rPr>
        <w:t>nung</w:t>
      </w:r>
      <w:r w:rsidR="00491F6C">
        <w:rPr>
          <w:i/>
        </w:rPr>
        <w:t> </w:t>
      </w:r>
      <w:r w:rsidRPr="00A35BCB">
        <w:rPr>
          <w:i/>
        </w:rPr>
        <w:t>1994 geändert werden (1385</w:t>
      </w:r>
      <w:r w:rsidR="00491F6C">
        <w:rPr>
          <w:i/>
        </w:rPr>
        <w:t> </w:t>
      </w:r>
      <w:r w:rsidRPr="00A35BCB">
        <w:rPr>
          <w:i/>
        </w:rPr>
        <w:t>d.B.)</w:t>
      </w:r>
      <w:r>
        <w:rPr>
          <w:i/>
        </w:rPr>
        <w:t>,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Bundesgesetz, mit dem das Zahlungsbilanzstabilisie</w:t>
      </w:r>
      <w:r>
        <w:rPr>
          <w:i/>
        </w:rPr>
        <w:t>rungsgesetz geändert wird (1390 </w:t>
      </w:r>
      <w:r w:rsidRPr="00A35BCB">
        <w:rPr>
          <w:i/>
        </w:rPr>
        <w:t>d.B.)</w:t>
      </w:r>
      <w:r>
        <w:rPr>
          <w:i/>
        </w:rPr>
        <w:t>,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Protokoll zwischen der Republik Österreich und der Republik Südafrika und Zusatzpro</w:t>
      </w:r>
      <w:r w:rsidR="002C647C">
        <w:rPr>
          <w:i/>
        </w:rPr>
        <w:softHyphen/>
      </w:r>
      <w:r w:rsidRPr="00A35BCB">
        <w:rPr>
          <w:i/>
        </w:rPr>
        <w:t>tokoll zur Abänderung des am 4.</w:t>
      </w:r>
      <w:r w:rsidR="00491F6C">
        <w:rPr>
          <w:i/>
        </w:rPr>
        <w:t> </w:t>
      </w:r>
      <w:r w:rsidRPr="00A35BCB">
        <w:rPr>
          <w:i/>
        </w:rPr>
        <w:t>März 1996 unterzeichneten Abkommens zur Vermei</w:t>
      </w:r>
      <w:r w:rsidR="002C647C">
        <w:rPr>
          <w:i/>
        </w:rPr>
        <w:softHyphen/>
      </w:r>
      <w:r w:rsidRPr="00A35BCB">
        <w:rPr>
          <w:i/>
        </w:rPr>
        <w:t>dung der Doppelbesteuerung auf dem Gebiete der Steuern vom Einkommen und vom Vermögen (1395</w:t>
      </w:r>
      <w:r w:rsidR="00491F6C">
        <w:rPr>
          <w:i/>
        </w:rPr>
        <w:t> </w:t>
      </w:r>
      <w:r w:rsidRPr="00A35BCB">
        <w:rPr>
          <w:i/>
        </w:rPr>
        <w:t>d.B.)</w:t>
      </w:r>
      <w:r>
        <w:rPr>
          <w:i/>
        </w:rPr>
        <w:t>;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Ausschuss für Forschung, Innovation und Technologie: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Bundesgesetz, mit dem das Telekommunikationsgesetz</w:t>
      </w:r>
      <w:r w:rsidR="00491F6C">
        <w:rPr>
          <w:i/>
        </w:rPr>
        <w:t> </w:t>
      </w:r>
      <w:r w:rsidRPr="00A35BCB">
        <w:rPr>
          <w:i/>
        </w:rPr>
        <w:t>2003, das KommAustria-Ge</w:t>
      </w:r>
      <w:r w:rsidR="002C647C">
        <w:rPr>
          <w:i/>
        </w:rPr>
        <w:softHyphen/>
      </w:r>
      <w:r w:rsidRPr="002C647C">
        <w:rPr>
          <w:i/>
          <w:spacing w:val="-2"/>
        </w:rPr>
        <w:t>setz sowie das Verbraucherbehörden-Kooperationsgesetz geändert werden (1389 d.B.);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Gesundheitsausschuss: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Bundesgesetz, mit dem das Ärztegesetz</w:t>
      </w:r>
      <w:r w:rsidR="00491F6C">
        <w:rPr>
          <w:i/>
        </w:rPr>
        <w:t> </w:t>
      </w:r>
      <w:r w:rsidRPr="00A35BCB">
        <w:rPr>
          <w:i/>
        </w:rPr>
        <w:t>1998 geändert wird (15.</w:t>
      </w:r>
      <w:r w:rsidR="00491F6C">
        <w:rPr>
          <w:i/>
        </w:rPr>
        <w:t> </w:t>
      </w:r>
      <w:r w:rsidRPr="00A35BCB">
        <w:rPr>
          <w:i/>
        </w:rPr>
        <w:t>Ärztegesetz-Novelle)</w:t>
      </w:r>
      <w:r>
        <w:rPr>
          <w:i/>
        </w:rPr>
        <w:t xml:space="preserve"> </w:t>
      </w:r>
      <w:r w:rsidRPr="00A35BCB">
        <w:rPr>
          <w:i/>
        </w:rPr>
        <w:t>(1383</w:t>
      </w:r>
      <w:r w:rsidR="00491F6C">
        <w:rPr>
          <w:i/>
        </w:rPr>
        <w:t> </w:t>
      </w:r>
      <w:r w:rsidRPr="00A35BCB">
        <w:rPr>
          <w:i/>
        </w:rPr>
        <w:t>d.B.)</w:t>
      </w:r>
      <w:r>
        <w:rPr>
          <w:i/>
        </w:rPr>
        <w:t>;</w:t>
      </w:r>
    </w:p>
    <w:p w:rsidR="00BE46E1" w:rsidRPr="00A35BCB" w:rsidRDefault="00BE46E1" w:rsidP="00E9233F">
      <w:pPr>
        <w:spacing w:before="100" w:after="100"/>
        <w:rPr>
          <w:b/>
          <w:i/>
        </w:rPr>
      </w:pPr>
      <w:r w:rsidRPr="00A35BCB">
        <w:rPr>
          <w:b/>
          <w:i/>
        </w:rPr>
        <w:t>Justizausschuss:</w:t>
      </w:r>
    </w:p>
    <w:p w:rsidR="00BE46E1" w:rsidRPr="00A35BCB" w:rsidRDefault="00BE46E1" w:rsidP="00E9233F">
      <w:pPr>
        <w:spacing w:before="100" w:after="100"/>
        <w:rPr>
          <w:i/>
        </w:rPr>
      </w:pPr>
      <w:r w:rsidRPr="00A35BCB">
        <w:rPr>
          <w:i/>
        </w:rPr>
        <w:t>Bundesgesetz, mit dem das Strafgesetzbuch und die Strafprozessordnung</w:t>
      </w:r>
      <w:r w:rsidR="00491F6C">
        <w:rPr>
          <w:i/>
        </w:rPr>
        <w:t> </w:t>
      </w:r>
      <w:r w:rsidRPr="00A35BCB">
        <w:rPr>
          <w:i/>
        </w:rPr>
        <w:t>1975 zur Verbesserung des strafrechtlichen Schutzes d</w:t>
      </w:r>
      <w:r>
        <w:rPr>
          <w:i/>
        </w:rPr>
        <w:t>er Umwelt geändert werden (1392 </w:t>
      </w:r>
      <w:r w:rsidRPr="00A35BCB">
        <w:rPr>
          <w:i/>
        </w:rPr>
        <w:t>d.B.)</w:t>
      </w:r>
      <w:r>
        <w:rPr>
          <w:i/>
        </w:rPr>
        <w:t>;</w:t>
      </w:r>
    </w:p>
    <w:p w:rsidR="00BE46E1" w:rsidRPr="00A35BCB" w:rsidRDefault="00BE46E1" w:rsidP="00E9233F">
      <w:pPr>
        <w:rPr>
          <w:b/>
          <w:i/>
        </w:rPr>
      </w:pPr>
      <w:r w:rsidRPr="00A35BCB">
        <w:rPr>
          <w:b/>
          <w:i/>
        </w:rPr>
        <w:t>Ausschuss für Konsumentenschutz:</w:t>
      </w:r>
    </w:p>
    <w:p w:rsidR="00BE46E1" w:rsidRPr="00A35BCB" w:rsidRDefault="00BE46E1" w:rsidP="00E9233F">
      <w:pPr>
        <w:rPr>
          <w:i/>
        </w:rPr>
      </w:pPr>
      <w:r w:rsidRPr="00A35BCB">
        <w:rPr>
          <w:i/>
        </w:rPr>
        <w:t>Antrag</w:t>
      </w:r>
      <w:r w:rsidR="00491F6C">
        <w:rPr>
          <w:i/>
        </w:rPr>
        <w:t> </w:t>
      </w:r>
      <w:r w:rsidRPr="00A35BCB">
        <w:rPr>
          <w:i/>
        </w:rPr>
        <w:t>1659/A(E) der Abgeordneten Dipl.-Ing. Dr.</w:t>
      </w:r>
      <w:r w:rsidR="00491F6C">
        <w:rPr>
          <w:i/>
        </w:rPr>
        <w:t> </w:t>
      </w:r>
      <w:r w:rsidRPr="00A35BCB">
        <w:rPr>
          <w:i/>
        </w:rPr>
        <w:t>Wolfgang Pirklhuber, Kolleginnen und Kollegen betreffend Schutz der heimischen KonsumentInnen vor Honig, der eine oder mehrere nicht hierfür zugelassene gentechnisch veränderte Zutaten enthält</w:t>
      </w:r>
      <w:r>
        <w:rPr>
          <w:i/>
        </w:rPr>
        <w:t>;</w:t>
      </w:r>
    </w:p>
    <w:p w:rsidR="00BE46E1" w:rsidRPr="00A35BCB" w:rsidRDefault="00BE46E1" w:rsidP="00E9233F">
      <w:pPr>
        <w:rPr>
          <w:b/>
          <w:i/>
        </w:rPr>
      </w:pPr>
      <w:r w:rsidRPr="00A35BCB">
        <w:rPr>
          <w:b/>
          <w:i/>
        </w:rPr>
        <w:t>Landesverteidigungsausschuss:</w:t>
      </w:r>
    </w:p>
    <w:p w:rsidR="00BE46E1" w:rsidRPr="00A35BCB" w:rsidRDefault="00BE46E1" w:rsidP="00E9233F">
      <w:pPr>
        <w:rPr>
          <w:i/>
        </w:rPr>
      </w:pPr>
      <w:r w:rsidRPr="00A35BCB">
        <w:rPr>
          <w:i/>
        </w:rPr>
        <w:t>Bundesgesetz, mit dem das Auslandseinsatzgesetz</w:t>
      </w:r>
      <w:r w:rsidR="00491F6C">
        <w:rPr>
          <w:i/>
        </w:rPr>
        <w:t> </w:t>
      </w:r>
      <w:r w:rsidRPr="00A35BCB">
        <w:rPr>
          <w:i/>
        </w:rPr>
        <w:t>2001 geändert wird (1391</w:t>
      </w:r>
      <w:r w:rsidR="00491F6C">
        <w:rPr>
          <w:i/>
        </w:rPr>
        <w:t> </w:t>
      </w:r>
      <w:r w:rsidRPr="00A35BCB">
        <w:rPr>
          <w:i/>
        </w:rPr>
        <w:t>d.B.)</w:t>
      </w:r>
      <w:r>
        <w:rPr>
          <w:i/>
        </w:rPr>
        <w:t>;</w:t>
      </w:r>
    </w:p>
    <w:p w:rsidR="00BE46E1" w:rsidRPr="00A35BCB" w:rsidRDefault="00BE46E1" w:rsidP="00A2311D">
      <w:pPr>
        <w:rPr>
          <w:b/>
          <w:i/>
        </w:rPr>
      </w:pPr>
      <w:r w:rsidRPr="00A35BCB">
        <w:rPr>
          <w:b/>
          <w:i/>
        </w:rPr>
        <w:t>Umweltausschuss:</w:t>
      </w:r>
    </w:p>
    <w:p w:rsidR="00BE46E1" w:rsidRPr="00A35BCB" w:rsidRDefault="00BE46E1" w:rsidP="00A2311D">
      <w:pPr>
        <w:rPr>
          <w:i/>
        </w:rPr>
      </w:pPr>
      <w:r w:rsidRPr="00A35BCB">
        <w:rPr>
          <w:i/>
        </w:rPr>
        <w:t>Emissionszertifikateges</w:t>
      </w:r>
      <w:r>
        <w:rPr>
          <w:i/>
        </w:rPr>
        <w:t>etz</w:t>
      </w:r>
      <w:r w:rsidR="00491F6C">
        <w:rPr>
          <w:i/>
        </w:rPr>
        <w:t> </w:t>
      </w:r>
      <w:r>
        <w:rPr>
          <w:i/>
        </w:rPr>
        <w:t>2011 – EZG</w:t>
      </w:r>
      <w:r w:rsidR="00491F6C">
        <w:rPr>
          <w:i/>
        </w:rPr>
        <w:t> </w:t>
      </w:r>
      <w:r>
        <w:rPr>
          <w:i/>
        </w:rPr>
        <w:t>2011 (1393</w:t>
      </w:r>
      <w:r w:rsidR="00491F6C">
        <w:rPr>
          <w:i/>
        </w:rPr>
        <w:t> </w:t>
      </w:r>
      <w:r>
        <w:rPr>
          <w:i/>
        </w:rPr>
        <w:t>d.B.);</w:t>
      </w:r>
    </w:p>
    <w:p w:rsidR="00BE46E1" w:rsidRPr="00A35BCB" w:rsidRDefault="00BE46E1" w:rsidP="00A2311D">
      <w:pPr>
        <w:rPr>
          <w:b/>
          <w:i/>
        </w:rPr>
      </w:pPr>
      <w:r w:rsidRPr="00A35BCB">
        <w:rPr>
          <w:b/>
          <w:i/>
        </w:rPr>
        <w:t>Verkehrsausschuss:</w:t>
      </w:r>
    </w:p>
    <w:p w:rsidR="00BE46E1" w:rsidRPr="00A35BCB" w:rsidRDefault="00BE46E1" w:rsidP="00A2311D">
      <w:pPr>
        <w:rPr>
          <w:i/>
        </w:rPr>
      </w:pPr>
      <w:r w:rsidRPr="00A35BCB">
        <w:rPr>
          <w:i/>
        </w:rPr>
        <w:t>Vereinbarung über die Beendigung der Vereinbarung vom 27.</w:t>
      </w:r>
      <w:r w:rsidR="00491F6C">
        <w:rPr>
          <w:i/>
        </w:rPr>
        <w:t> </w:t>
      </w:r>
      <w:r w:rsidRPr="00A35BCB">
        <w:rPr>
          <w:i/>
        </w:rPr>
        <w:t>Juni 1997 über die Be</w:t>
      </w:r>
      <w:r w:rsidR="002C647C">
        <w:rPr>
          <w:i/>
        </w:rPr>
        <w:softHyphen/>
      </w:r>
      <w:r w:rsidRPr="00A35BCB">
        <w:rPr>
          <w:i/>
        </w:rPr>
        <w:t xml:space="preserve">reitstellung und den Betrieb von Flugsicherungseinrichtungen und </w:t>
      </w:r>
      <w:r>
        <w:rPr>
          <w:i/>
        </w:rPr>
        <w:t>-</w:t>
      </w:r>
      <w:r w:rsidRPr="00A35BCB">
        <w:rPr>
          <w:i/>
        </w:rPr>
        <w:t>diensten durch EUROCONTROL in der Bezirkskontrollzentrale des oberen Luftraums für die zentral</w:t>
      </w:r>
      <w:r w:rsidR="002C647C">
        <w:rPr>
          <w:i/>
        </w:rPr>
        <w:softHyphen/>
      </w:r>
      <w:r w:rsidRPr="00A35BCB">
        <w:rPr>
          <w:i/>
        </w:rPr>
        <w:t>europäischen Flugsicherungsdienste und der Besonderen Vereinbarung zur Durchfüh</w:t>
      </w:r>
      <w:r w:rsidR="002C647C">
        <w:rPr>
          <w:i/>
        </w:rPr>
        <w:softHyphen/>
      </w:r>
      <w:r w:rsidRPr="00A35BCB">
        <w:rPr>
          <w:i/>
        </w:rPr>
        <w:t>rung von Artikel</w:t>
      </w:r>
      <w:r w:rsidR="00491F6C">
        <w:rPr>
          <w:i/>
        </w:rPr>
        <w:t> </w:t>
      </w:r>
      <w:r>
        <w:rPr>
          <w:i/>
        </w:rPr>
        <w:t>6 der CEATS Vereinbarung (1396 </w:t>
      </w:r>
      <w:r w:rsidRPr="00A35BCB">
        <w:rPr>
          <w:i/>
        </w:rPr>
        <w:t>d.B.)</w:t>
      </w:r>
      <w:r>
        <w:rPr>
          <w:i/>
        </w:rPr>
        <w:t>;</w:t>
      </w:r>
    </w:p>
    <w:p w:rsidR="00BE46E1" w:rsidRPr="00A35BCB" w:rsidRDefault="00BE46E1" w:rsidP="00A2311D">
      <w:pPr>
        <w:rPr>
          <w:b/>
          <w:i/>
        </w:rPr>
      </w:pPr>
      <w:r w:rsidRPr="00A35BCB">
        <w:rPr>
          <w:b/>
          <w:i/>
        </w:rPr>
        <w:t>Ausschuss für Wirtschaft und Industrie:</w:t>
      </w:r>
    </w:p>
    <w:p w:rsidR="00BE46E1" w:rsidRPr="00A35BCB" w:rsidRDefault="00BE46E1" w:rsidP="00A2311D">
      <w:pPr>
        <w:rPr>
          <w:i/>
        </w:rPr>
      </w:pPr>
      <w:r w:rsidRPr="00A35BCB">
        <w:rPr>
          <w:i/>
        </w:rPr>
        <w:t>Bundesgesetz, mit dem das Versorgungssicherungs</w:t>
      </w:r>
      <w:r>
        <w:rPr>
          <w:i/>
        </w:rPr>
        <w:t>gesetz 1992 geändert wird (1386 </w:t>
      </w:r>
      <w:r w:rsidRPr="00A35BCB">
        <w:rPr>
          <w:i/>
        </w:rPr>
        <w:t>d.B.)</w:t>
      </w:r>
      <w:r>
        <w:rPr>
          <w:i/>
        </w:rPr>
        <w:t>,</w:t>
      </w:r>
    </w:p>
    <w:p w:rsidR="00BE46E1" w:rsidRPr="00A35BCB" w:rsidRDefault="00BE46E1" w:rsidP="00A2311D">
      <w:pPr>
        <w:rPr>
          <w:i/>
        </w:rPr>
      </w:pPr>
      <w:r w:rsidRPr="00A35BCB">
        <w:rPr>
          <w:i/>
        </w:rPr>
        <w:t>Bundesgesetz, mit dem ein Bundesgesetz über das Verbot der geologischen Speiche</w:t>
      </w:r>
      <w:r w:rsidR="002C647C">
        <w:rPr>
          <w:i/>
        </w:rPr>
        <w:softHyphen/>
      </w:r>
      <w:r w:rsidRPr="00A35BCB">
        <w:rPr>
          <w:i/>
        </w:rPr>
        <w:t>rung von Kohlenstoffdioxid erlassen wird und das Umweltverträglichkeitsprüfungsge</w:t>
      </w:r>
      <w:r w:rsidR="002C647C">
        <w:rPr>
          <w:i/>
        </w:rPr>
        <w:softHyphen/>
      </w:r>
      <w:r w:rsidRPr="00A35BCB">
        <w:rPr>
          <w:i/>
        </w:rPr>
        <w:t>setz</w:t>
      </w:r>
      <w:r w:rsidR="00491F6C">
        <w:rPr>
          <w:i/>
        </w:rPr>
        <w:t> </w:t>
      </w:r>
      <w:r w:rsidRPr="00A35BCB">
        <w:rPr>
          <w:i/>
        </w:rPr>
        <w:t>2000, das Bundes-Umwelthaftungsgesetz, die Gewerbeordnung</w:t>
      </w:r>
      <w:r w:rsidR="00491F6C">
        <w:rPr>
          <w:i/>
        </w:rPr>
        <w:t> </w:t>
      </w:r>
      <w:r w:rsidRPr="00A35BCB">
        <w:rPr>
          <w:i/>
        </w:rPr>
        <w:t>1994 sowie das Mineralrohst</w:t>
      </w:r>
      <w:r>
        <w:rPr>
          <w:i/>
        </w:rPr>
        <w:t>offgesetz geändert werden (1387 </w:t>
      </w:r>
      <w:r w:rsidRPr="00A35BCB">
        <w:rPr>
          <w:i/>
        </w:rPr>
        <w:t>d.B.)</w:t>
      </w:r>
      <w:r>
        <w:rPr>
          <w:i/>
        </w:rPr>
        <w:t>.</w:t>
      </w:r>
    </w:p>
    <w:p w:rsidR="00BE46E1" w:rsidRDefault="00BE46E1" w:rsidP="00A2311D">
      <w:pPr>
        <w:pStyle w:val="ZM"/>
        <w:rPr>
          <w:lang w:val="de-DE"/>
        </w:rPr>
      </w:pPr>
      <w:r>
        <w:rPr>
          <w:lang w:val="de-DE"/>
        </w:rPr>
        <w:t>*****</w:t>
      </w:r>
    </w:p>
    <w:p w:rsidR="00E129FD" w:rsidRDefault="00E129FD" w:rsidP="00A2311D">
      <w:pPr>
        <w:rPr>
          <w:b/>
          <w:vanish/>
          <w:lang w:val="de-DE"/>
        </w:rPr>
        <w:sectPr w:rsidR="00E129FD" w:rsidSect="00E129FD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BE46E1" w:rsidRDefault="00BE46E1" w:rsidP="00A2311D">
      <w:pPr>
        <w:rPr>
          <w:lang w:val="de-DE"/>
        </w:rPr>
      </w:pPr>
      <w:r w:rsidRPr="004C03C9">
        <w:rPr>
          <w:b/>
          <w:vanish/>
          <w:lang w:val="de-DE"/>
        </w:rPr>
        <w:t>†</w:t>
      </w:r>
      <w:r w:rsidRPr="004C03C9">
        <w:rPr>
          <w:b/>
        </w:rPr>
        <w:t>Präsident Fritz Neugebauer</w:t>
      </w:r>
      <w:r w:rsidRPr="004C03C9">
        <w:rPr>
          <w:b/>
          <w:vanish/>
        </w:rPr>
        <w:t>|</w:t>
      </w:r>
      <w:r w:rsidRPr="004C03C9">
        <w:rPr>
          <w:b/>
        </w:rPr>
        <w:t>:</w:t>
      </w:r>
      <w:r w:rsidRPr="004C03C9">
        <w:t xml:space="preserve"> </w:t>
      </w:r>
      <w:r>
        <w:rPr>
          <w:lang w:val="de-DE"/>
        </w:rPr>
        <w:t xml:space="preserve">Die </w:t>
      </w:r>
      <w:r w:rsidRPr="008154D1">
        <w:rPr>
          <w:b/>
          <w:i/>
          <w:lang w:val="de-DE"/>
        </w:rPr>
        <w:t>nächste</w:t>
      </w:r>
      <w:r>
        <w:rPr>
          <w:lang w:val="de-DE"/>
        </w:rPr>
        <w:t xml:space="preserve"> Sitzung des Nationalrates, die für Mitt</w:t>
      </w:r>
      <w:r w:rsidR="002C647C">
        <w:rPr>
          <w:lang w:val="de-DE"/>
        </w:rPr>
        <w:softHyphen/>
      </w:r>
      <w:r>
        <w:rPr>
          <w:lang w:val="de-DE"/>
        </w:rPr>
        <w:t>woch, den 21. September, 9 Uhr, in Aussicht genommen ist, wird auf schriftlichem Weg einberufen werden.</w:t>
      </w:r>
    </w:p>
    <w:p w:rsidR="00BE46E1" w:rsidRDefault="00BE46E1" w:rsidP="00A2311D">
      <w:pPr>
        <w:rPr>
          <w:lang w:val="de-DE"/>
        </w:rPr>
      </w:pPr>
      <w:r>
        <w:rPr>
          <w:lang w:val="de-DE"/>
        </w:rPr>
        <w:t>Ich gebe bekannt, dass im Anschluss an diese Sitzung der Budgetausschuss im Lo</w:t>
      </w:r>
      <w:r w:rsidR="002C647C">
        <w:rPr>
          <w:lang w:val="de-DE"/>
        </w:rPr>
        <w:softHyphen/>
      </w:r>
      <w:r>
        <w:rPr>
          <w:lang w:val="de-DE"/>
        </w:rPr>
        <w:t xml:space="preserve">kal VI zusammentritt. </w:t>
      </w:r>
    </w:p>
    <w:p w:rsidR="00BE46E1" w:rsidRPr="009661C9" w:rsidRDefault="00BE46E1" w:rsidP="00A2311D">
      <w:pPr>
        <w:rPr>
          <w:lang w:val="de-DE"/>
        </w:rPr>
      </w:pPr>
      <w:r>
        <w:rPr>
          <w:lang w:val="de-DE"/>
        </w:rPr>
        <w:t xml:space="preserve">Diese Sitzung ist </w:t>
      </w:r>
      <w:r w:rsidRPr="008154D1">
        <w:rPr>
          <w:b/>
          <w:i/>
          <w:lang w:val="de-DE"/>
        </w:rPr>
        <w:t>geschlossen</w:t>
      </w:r>
      <w:r>
        <w:rPr>
          <w:b/>
          <w:i/>
          <w:lang w:val="de-DE"/>
        </w:rPr>
        <w:t>.</w:t>
      </w:r>
      <w:r>
        <w:rPr>
          <w:lang w:val="de-DE"/>
        </w:rPr>
        <w:t xml:space="preserve"> </w:t>
      </w:r>
    </w:p>
    <w:p w:rsidR="000A763C" w:rsidRDefault="00BE46E1" w:rsidP="00491F6C">
      <w:pPr>
        <w:pStyle w:val="SB"/>
        <w:rPr>
          <w:lang w:val="de-DE"/>
        </w:rPr>
      </w:pPr>
      <w:bookmarkStart w:id="2" w:name="TEXTOBJ_85990"/>
      <w:r w:rsidRPr="008154D1">
        <w:rPr>
          <w:vanish/>
          <w:lang w:val="de-DE"/>
        </w:rPr>
        <w:t>17.14.56</w:t>
      </w:r>
      <w:bookmarkEnd w:id="2"/>
      <w:r>
        <w:rPr>
          <w:lang w:val="de-DE"/>
        </w:rPr>
        <w:t>Schluss der Sitzung: 17.15 Uhr</w:t>
      </w:r>
    </w:p>
    <w:p w:rsidR="000A763C" w:rsidRDefault="000A763C" w:rsidP="000A763C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0A763C" w:rsidRDefault="000A763C" w:rsidP="000A763C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BE46E1" w:rsidRDefault="000A763C" w:rsidP="000A763C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BE46E1" w:rsidSect="00E129FD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9FD" w:rsidRDefault="00E129FD" w:rsidP="00E129FD">
      <w:pPr>
        <w:spacing w:before="0" w:after="0"/>
      </w:pPr>
      <w:r>
        <w:separator/>
      </w:r>
    </w:p>
  </w:endnote>
  <w:endnote w:type="continuationSeparator" w:id="0">
    <w:p w:rsidR="00E129FD" w:rsidRDefault="00E129FD" w:rsidP="00E129F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Pr="00E129FD" w:rsidRDefault="00E129FD" w:rsidP="00E129FD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Pr="00E129FD" w:rsidRDefault="00E129FD" w:rsidP="00E129FD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E129FD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9FD" w:rsidRDefault="00E129FD" w:rsidP="00E129FD">
      <w:pPr>
        <w:spacing w:before="0" w:after="0"/>
      </w:pPr>
      <w:r>
        <w:separator/>
      </w:r>
    </w:p>
  </w:footnote>
  <w:footnote w:type="continuationSeparator" w:id="0">
    <w:p w:rsidR="00E129FD" w:rsidRDefault="00E129FD" w:rsidP="00E129FD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Pr="00E129FD" w:rsidRDefault="00E129FD" w:rsidP="00E129FD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072356" w:rsidP="00E129FD">
    <w:pPr>
      <w:pStyle w:val="Kopfzeile"/>
    </w:pPr>
    <w:fldSimple w:instr=" PAGE  \* MERGEFORMAT ">
      <w:r w:rsidR="00E129FD">
        <w:rPr>
          <w:noProof/>
        </w:rPr>
        <w:t>2</w:t>
      </w:r>
    </w:fldSimple>
    <w:r w:rsidR="00E129FD">
      <w:t xml:space="preserve"> / 117. Sitzung</w:t>
    </w:r>
    <w:r w:rsidR="00E129FD">
      <w:tab/>
      <w:t>13. September 2011</w:t>
    </w:r>
    <w:r w:rsidR="00E129FD">
      <w:tab/>
      <w:t>Nationalrat, XXIV. GP</w:t>
    </w:r>
  </w:p>
  <w:p w:rsidR="00E129FD" w:rsidRPr="00E129FD" w:rsidRDefault="00E129FD" w:rsidP="00E129FD">
    <w:pPr>
      <w:pStyle w:val="Kopfzeile"/>
    </w:pPr>
    <w:r w:rsidRPr="004C03C9">
      <w:rPr>
        <w:b/>
        <w:vanish/>
      </w:rPr>
      <w:t>†</w:t>
    </w:r>
    <w:r w:rsidRPr="004C03C9">
      <w:rPr>
        <w:b/>
      </w:rPr>
      <w:t>Präsident Fritz Neugebauer</w:t>
    </w:r>
    <w:r w:rsidRPr="004C03C9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E129FD" w:rsidP="00E129FD">
    <w:pPr>
      <w:pStyle w:val="Kopfzeile"/>
    </w:pPr>
    <w:r>
      <w:t>Nationalrat, XXIV. GP</w:t>
    </w:r>
    <w:r>
      <w:tab/>
      <w:t>13. September 2011</w:t>
    </w:r>
    <w:r>
      <w:tab/>
      <w:t xml:space="preserve">117. Sitzung / </w:t>
    </w:r>
    <w:fldSimple w:instr=" PAGE  \* MERGEFORMAT ">
      <w:r>
        <w:rPr>
          <w:noProof/>
        </w:rPr>
        <w:t>3</w:t>
      </w:r>
    </w:fldSimple>
  </w:p>
  <w:p w:rsidR="00E129FD" w:rsidRPr="00E129FD" w:rsidRDefault="00E129FD" w:rsidP="00E129FD">
    <w:pPr>
      <w:pStyle w:val="Kopfzeile"/>
    </w:pPr>
    <w:r w:rsidRPr="004C03C9">
      <w:rPr>
        <w:b/>
        <w:vanish/>
      </w:rPr>
      <w:t>†</w:t>
    </w:r>
    <w:r w:rsidRPr="004C03C9">
      <w:rPr>
        <w:b/>
      </w:rPr>
      <w:t>Präsident Fritz Neugebauer</w:t>
    </w:r>
    <w:r w:rsidRPr="004C03C9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Pr="00E129FD" w:rsidRDefault="00E129FD" w:rsidP="00E129FD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Pr="00E129FD" w:rsidRDefault="00E129FD" w:rsidP="00E129FD">
    <w:pPr>
      <w:pStyle w:val="Kopfzeile"/>
    </w:pPr>
    <w:r>
      <w:tab/>
    </w:r>
    <w:r>
      <w:tab/>
      <w:t xml:space="preserve"> </w:t>
    </w:r>
    <w:fldSimple w:instr=" PAGE  \* MERGEFORMAT ">
      <w:r w:rsidR="006744E2">
        <w:rPr>
          <w:noProof/>
        </w:rPr>
        <w:t>1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072356" w:rsidP="00E129FD">
    <w:pPr>
      <w:pStyle w:val="Kopfzeile"/>
    </w:pPr>
    <w:fldSimple w:instr=" PAGE  \* MERGEFORMAT ">
      <w:r w:rsidR="00F537B0">
        <w:rPr>
          <w:noProof/>
        </w:rPr>
        <w:t>2</w:t>
      </w:r>
    </w:fldSimple>
    <w:r w:rsidR="00E129FD">
      <w:t xml:space="preserve"> / 117. Sitzung</w:t>
    </w:r>
    <w:r w:rsidR="00E129FD">
      <w:tab/>
      <w:t>13. September 2011</w:t>
    </w:r>
    <w:r w:rsidR="00E129FD">
      <w:tab/>
      <w:t>Nationalrat, XXIV. GP</w:t>
    </w:r>
  </w:p>
  <w:p w:rsidR="00E129FD" w:rsidRPr="00E129FD" w:rsidRDefault="00E129FD" w:rsidP="00E129FD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E129FD" w:rsidP="00E129FD">
    <w:pPr>
      <w:pStyle w:val="Kopfzeile"/>
    </w:pPr>
    <w:r>
      <w:t>Nationalrat, XXIV. GP</w:t>
    </w:r>
    <w:r>
      <w:tab/>
      <w:t>13. September 2011</w:t>
    </w:r>
    <w:r>
      <w:tab/>
      <w:t xml:space="preserve">117. Sitzung / </w:t>
    </w:r>
    <w:fldSimple w:instr=" PAGE  \* MERGEFORMAT ">
      <w:r w:rsidR="00491F6C">
        <w:rPr>
          <w:noProof/>
        </w:rPr>
        <w:t>3</w:t>
      </w:r>
    </w:fldSimple>
  </w:p>
  <w:p w:rsidR="00E129FD" w:rsidRPr="00E129FD" w:rsidRDefault="00E129FD" w:rsidP="00E129FD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072356" w:rsidP="00E129FD">
    <w:pPr>
      <w:pStyle w:val="Kopfzeile"/>
    </w:pPr>
    <w:fldSimple w:instr=" PAGE  \* MERGEFORMAT ">
      <w:r w:rsidR="00E129FD">
        <w:rPr>
          <w:noProof/>
        </w:rPr>
        <w:t>2</w:t>
      </w:r>
    </w:fldSimple>
    <w:r w:rsidR="00E129FD">
      <w:t xml:space="preserve"> / 117. Sitzung</w:t>
    </w:r>
    <w:r w:rsidR="00E129FD">
      <w:tab/>
      <w:t>13. September 2011</w:t>
    </w:r>
    <w:r w:rsidR="00E129FD">
      <w:tab/>
      <w:t>Nationalrat, XXIV. GP</w:t>
    </w:r>
  </w:p>
  <w:p w:rsidR="00E129FD" w:rsidRPr="00E129FD" w:rsidRDefault="00E129FD" w:rsidP="00E129FD">
    <w:pPr>
      <w:pStyle w:val="Kopfzeile"/>
    </w:pPr>
    <w:r w:rsidRPr="00527244">
      <w:rPr>
        <w:b/>
        <w:vanish/>
      </w:rPr>
      <w:t>†</w:t>
    </w:r>
    <w:r w:rsidRPr="00527244">
      <w:rPr>
        <w:b/>
      </w:rPr>
      <w:t>Präsident Fritz Neugebauer</w:t>
    </w:r>
    <w:r w:rsidRPr="00527244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E129FD" w:rsidP="00E129FD">
    <w:pPr>
      <w:pStyle w:val="Kopfzeile"/>
    </w:pPr>
    <w:r>
      <w:t>Nationalrat, XXIV. GP</w:t>
    </w:r>
    <w:r>
      <w:tab/>
      <w:t>13. September 2011</w:t>
    </w:r>
    <w:r>
      <w:tab/>
      <w:t xml:space="preserve">117. Sitzung / </w:t>
    </w:r>
    <w:fldSimple w:instr=" PAGE  \* MERGEFORMAT ">
      <w:r w:rsidR="00261EAD">
        <w:rPr>
          <w:noProof/>
        </w:rPr>
        <w:t>3</w:t>
      </w:r>
    </w:fldSimple>
  </w:p>
  <w:p w:rsidR="00E129FD" w:rsidRPr="00E129FD" w:rsidRDefault="00E129FD" w:rsidP="00E129FD">
    <w:pPr>
      <w:pStyle w:val="Kopfzeile"/>
    </w:pPr>
    <w:r w:rsidRPr="00527244">
      <w:rPr>
        <w:b/>
        <w:vanish/>
      </w:rPr>
      <w:t>†</w:t>
    </w:r>
    <w:r w:rsidRPr="00527244">
      <w:rPr>
        <w:b/>
      </w:rPr>
      <w:t>Präsident Fritz Neugebauer</w:t>
    </w:r>
    <w:r w:rsidRPr="00527244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072356" w:rsidP="00E129FD">
    <w:pPr>
      <w:pStyle w:val="Kopfzeile"/>
    </w:pPr>
    <w:fldSimple w:instr=" PAGE  \* MERGEFORMAT ">
      <w:r w:rsidR="00491F6C">
        <w:rPr>
          <w:noProof/>
        </w:rPr>
        <w:t>4</w:t>
      </w:r>
    </w:fldSimple>
    <w:r w:rsidR="00E129FD">
      <w:t xml:space="preserve"> / 117. Sitzung</w:t>
    </w:r>
    <w:r w:rsidR="00E129FD">
      <w:tab/>
      <w:t>13. September 2011</w:t>
    </w:r>
    <w:r w:rsidR="00E129FD">
      <w:tab/>
      <w:t>Nationalrat, XXIV. GP</w:t>
    </w:r>
  </w:p>
  <w:p w:rsidR="00E129FD" w:rsidRPr="00E129FD" w:rsidRDefault="00E129FD" w:rsidP="00E129FD">
    <w:pPr>
      <w:pStyle w:val="Kopfzeile"/>
    </w:pPr>
    <w:r w:rsidRPr="009E7CE9">
      <w:rPr>
        <w:b/>
        <w:vanish/>
      </w:rPr>
      <w:t>†</w:t>
    </w:r>
    <w:r w:rsidRPr="009E7CE9">
      <w:rPr>
        <w:b/>
      </w:rPr>
      <w:t>Präsident Fritz Neugebauer</w:t>
    </w:r>
    <w:r w:rsidRPr="009E7CE9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9FD" w:rsidRDefault="00E129FD" w:rsidP="00E129FD">
    <w:pPr>
      <w:pStyle w:val="Kopfzeile"/>
    </w:pPr>
    <w:r>
      <w:t>Nationalrat, XXIV. GP</w:t>
    </w:r>
    <w:r>
      <w:tab/>
      <w:t>13. September 2011</w:t>
    </w:r>
    <w:r>
      <w:tab/>
      <w:t xml:space="preserve">117. Sitzung / </w:t>
    </w:r>
    <w:fldSimple w:instr=" PAGE  \* MERGEFORMAT ">
      <w:r w:rsidR="00F537B0">
        <w:rPr>
          <w:noProof/>
        </w:rPr>
        <w:t>3</w:t>
      </w:r>
    </w:fldSimple>
  </w:p>
  <w:p w:rsidR="00E129FD" w:rsidRPr="00E129FD" w:rsidRDefault="00E129FD" w:rsidP="00E129FD">
    <w:pPr>
      <w:pStyle w:val="Kopfzeile"/>
    </w:pPr>
    <w:r w:rsidRPr="009E7CE9">
      <w:rPr>
        <w:b/>
        <w:vanish/>
      </w:rPr>
      <w:t>†</w:t>
    </w:r>
    <w:r w:rsidRPr="009E7CE9">
      <w:rPr>
        <w:b/>
      </w:rPr>
      <w:t>Präsident Fritz Neugebauer</w:t>
    </w:r>
    <w:r w:rsidRPr="009E7CE9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6E1"/>
    <w:rsid w:val="00072356"/>
    <w:rsid w:val="000A763C"/>
    <w:rsid w:val="001059CB"/>
    <w:rsid w:val="00261EAD"/>
    <w:rsid w:val="002C647C"/>
    <w:rsid w:val="002E5EA3"/>
    <w:rsid w:val="003B033C"/>
    <w:rsid w:val="004705E6"/>
    <w:rsid w:val="00491F6C"/>
    <w:rsid w:val="00541B76"/>
    <w:rsid w:val="00646E01"/>
    <w:rsid w:val="00656C2C"/>
    <w:rsid w:val="006744E2"/>
    <w:rsid w:val="007C4354"/>
    <w:rsid w:val="007F5183"/>
    <w:rsid w:val="00AE5330"/>
    <w:rsid w:val="00B16E93"/>
    <w:rsid w:val="00BE46E1"/>
    <w:rsid w:val="00CA649E"/>
    <w:rsid w:val="00CB07AC"/>
    <w:rsid w:val="00D06D08"/>
    <w:rsid w:val="00D76C14"/>
    <w:rsid w:val="00E129FD"/>
    <w:rsid w:val="00E61171"/>
    <w:rsid w:val="00E9233F"/>
    <w:rsid w:val="00EF5914"/>
    <w:rsid w:val="00F537B0"/>
    <w:rsid w:val="00F86F91"/>
    <w:rsid w:val="00F9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F5914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EF5914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EF5914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EF5914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EF5914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EF5914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EF5914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EF5914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EF5914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EF5914"/>
    <w:rPr>
      <w:vanish/>
    </w:rPr>
  </w:style>
  <w:style w:type="paragraph" w:customStyle="1" w:styleId="impressum">
    <w:name w:val="impressum"/>
    <w:basedOn w:val="Standard"/>
    <w:rsid w:val="00EF5914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EF5914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EF5914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EF5914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EF5914"/>
  </w:style>
  <w:style w:type="paragraph" w:customStyle="1" w:styleId="StandardRB">
    <w:name w:val="Standard_RB"/>
    <w:basedOn w:val="Standard"/>
    <w:next w:val="Standard"/>
    <w:rsid w:val="00EF5914"/>
    <w:pPr>
      <w:spacing w:before="0"/>
    </w:pPr>
  </w:style>
  <w:style w:type="paragraph" w:customStyle="1" w:styleId="StandardR">
    <w:name w:val="Standard_R"/>
    <w:basedOn w:val="StandardRB"/>
    <w:next w:val="Standard"/>
    <w:rsid w:val="00EF5914"/>
    <w:pPr>
      <w:spacing w:after="0"/>
    </w:pPr>
  </w:style>
  <w:style w:type="paragraph" w:customStyle="1" w:styleId="StandardRE">
    <w:name w:val="Standard_RE"/>
    <w:basedOn w:val="Standard"/>
    <w:next w:val="Standard"/>
    <w:rsid w:val="00EF5914"/>
    <w:pPr>
      <w:spacing w:after="0"/>
    </w:pPr>
  </w:style>
  <w:style w:type="paragraph" w:customStyle="1" w:styleId="TIT1">
    <w:name w:val="_TIT1"/>
    <w:basedOn w:val="Standard"/>
    <w:rsid w:val="00BE46E1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BE46E1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BE46E1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E129FD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E129FD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E129FD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E129FD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E129FD"/>
    <w:rPr>
      <w:b/>
    </w:rPr>
  </w:style>
  <w:style w:type="paragraph" w:customStyle="1" w:styleId="DBl05">
    <w:name w:val="DBl05"/>
    <w:basedOn w:val="DBl04"/>
    <w:rsid w:val="00E129FD"/>
    <w:pPr>
      <w:spacing w:before="240"/>
    </w:pPr>
  </w:style>
  <w:style w:type="paragraph" w:customStyle="1" w:styleId="DBl00r">
    <w:name w:val="DBl00r"/>
    <w:basedOn w:val="DBl00"/>
    <w:next w:val="Standard"/>
    <w:rsid w:val="00E129FD"/>
    <w:pPr>
      <w:jc w:val="right"/>
    </w:pPr>
    <w:rPr>
      <w:bCs/>
    </w:rPr>
  </w:style>
  <w:style w:type="paragraph" w:customStyle="1" w:styleId="DBl00z">
    <w:name w:val="DBl00z"/>
    <w:basedOn w:val="DBl00"/>
    <w:rsid w:val="00E129FD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E129F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129FD"/>
    <w:rPr>
      <w:rFonts w:ascii="Tahoma" w:hAnsi="Tahoma" w:cs="Tahoma"/>
      <w:sz w:val="16"/>
      <w:szCs w:val="16"/>
      <w:lang w:val="de-AT"/>
    </w:rPr>
  </w:style>
  <w:style w:type="character" w:styleId="Hyperlink">
    <w:name w:val="Hyperlink"/>
    <w:basedOn w:val="Absatz-Standardschriftart"/>
    <w:rsid w:val="004705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614</Words>
  <Characters>3874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cp:lastPrinted>2011-09-23T11:59:00Z</cp:lastPrinted>
  <dcterms:created xsi:type="dcterms:W3CDTF">2011-09-27T10:01:00Z</dcterms:created>
  <dcterms:modified xsi:type="dcterms:W3CDTF">2011-09-27T10:01:00Z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85904</vt:lpwstr>
  </property>
  <property fmtid="{D5CDD505-2E9C-101B-9397-08002B2CF9AE}" pid="3" name="DB_ID">
    <vt:lpwstr> 85904</vt:lpwstr>
  </property>
  <property fmtid="{D5CDD505-2E9C-101B-9397-08002B2CF9AE}" pid="4" name="OBJKURZ">
    <vt:lpwstr>SITZUNG</vt:lpwstr>
  </property>
</Properties>
</file>