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0705" w:rsidRDefault="00970705" w:rsidP="00970705">
      <w:pPr>
        <w:pStyle w:val="DBl00r"/>
      </w:pPr>
      <w:r>
        <w:rPr>
          <w:noProof/>
          <w:lang w:val="de-AT" w:eastAsia="de-AT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3860800</wp:posOffset>
            </wp:positionH>
            <wp:positionV relativeFrom="page">
              <wp:posOffset>492125</wp:posOffset>
            </wp:positionV>
            <wp:extent cx="1986915" cy="1009015"/>
            <wp:effectExtent l="19050" t="0" r="0" b="0"/>
            <wp:wrapNone/>
            <wp:docPr id="5" name="Bild 5" descr="Parlament Österreic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Parlament Österreich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6915" cy="10090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70705" w:rsidRDefault="00970705" w:rsidP="00970705">
      <w:pPr>
        <w:pStyle w:val="DBl00"/>
      </w:pPr>
    </w:p>
    <w:p w:rsidR="00970705" w:rsidRDefault="00970705" w:rsidP="00970705">
      <w:pPr>
        <w:pStyle w:val="DBl00"/>
      </w:pPr>
    </w:p>
    <w:p w:rsidR="00970705" w:rsidRDefault="00970705" w:rsidP="00970705">
      <w:pPr>
        <w:pStyle w:val="DBl00"/>
      </w:pPr>
    </w:p>
    <w:p w:rsidR="00970705" w:rsidRDefault="00970705" w:rsidP="00970705">
      <w:pPr>
        <w:pStyle w:val="DBl00"/>
      </w:pPr>
    </w:p>
    <w:p w:rsidR="00970705" w:rsidRDefault="00970705" w:rsidP="00970705">
      <w:pPr>
        <w:pStyle w:val="DBl01"/>
      </w:pPr>
      <w:r w:rsidRPr="00B53A4A">
        <w:rPr>
          <w:b/>
        </w:rPr>
        <w:t>Stenographisches</w:t>
      </w:r>
      <w:r>
        <w:t xml:space="preserve"> </w:t>
      </w:r>
      <w:r w:rsidRPr="00B53A4A">
        <w:rPr>
          <w:b/>
        </w:rPr>
        <w:t>Protokoll</w:t>
      </w:r>
    </w:p>
    <w:p w:rsidR="00970705" w:rsidRDefault="00970705" w:rsidP="00970705">
      <w:pPr>
        <w:pStyle w:val="DBl00"/>
      </w:pPr>
    </w:p>
    <w:p w:rsidR="00970705" w:rsidRDefault="00970705" w:rsidP="00970705">
      <w:pPr>
        <w:pStyle w:val="DBl00"/>
      </w:pPr>
    </w:p>
    <w:p w:rsidR="00970705" w:rsidRDefault="00970705" w:rsidP="00970705">
      <w:pPr>
        <w:pStyle w:val="DBl00"/>
      </w:pPr>
    </w:p>
    <w:p w:rsidR="00970705" w:rsidRDefault="00970705" w:rsidP="00970705">
      <w:pPr>
        <w:pStyle w:val="DBl00z"/>
      </w:pPr>
      <w:r>
        <w:rPr>
          <w:noProof/>
          <w:lang w:val="de-AT" w:eastAsia="de-AT"/>
        </w:rPr>
        <w:drawing>
          <wp:inline distT="0" distB="0" distL="0" distR="0">
            <wp:extent cx="7591425" cy="3590925"/>
            <wp:effectExtent l="19050" t="0" r="9525" b="0"/>
            <wp:docPr id="1" name="Bild 1" descr="Bild des Parlamentsgebäud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ild des Parlamentsgebäudes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91425" cy="3590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0705" w:rsidRDefault="00970705" w:rsidP="00970705">
      <w:pPr>
        <w:pStyle w:val="DBl00"/>
      </w:pPr>
    </w:p>
    <w:p w:rsidR="00970705" w:rsidRDefault="00970705" w:rsidP="00970705">
      <w:pPr>
        <w:pStyle w:val="DBl00"/>
      </w:pPr>
    </w:p>
    <w:p w:rsidR="00970705" w:rsidRDefault="0010769C" w:rsidP="00970705">
      <w:pPr>
        <w:pStyle w:val="DBl02"/>
        <w:rPr>
          <w:b/>
          <w:bCs/>
          <w:sz w:val="32"/>
        </w:rPr>
      </w:pPr>
      <w:r>
        <w:rPr>
          <w:b/>
          <w:bCs/>
          <w:sz w:val="32"/>
        </w:rPr>
        <w:t>121</w:t>
      </w:r>
      <w:r w:rsidR="00970705">
        <w:rPr>
          <w:b/>
          <w:bCs/>
          <w:sz w:val="32"/>
        </w:rPr>
        <w:t>. Sitzung des Nationalrates der Republik Österreich</w:t>
      </w:r>
    </w:p>
    <w:p w:rsidR="00970705" w:rsidRDefault="00970705" w:rsidP="00970705">
      <w:pPr>
        <w:pStyle w:val="DBl00"/>
        <w:rPr>
          <w:b/>
          <w:bCs/>
          <w:sz w:val="32"/>
        </w:rPr>
      </w:pPr>
    </w:p>
    <w:p w:rsidR="00970705" w:rsidRDefault="00970705" w:rsidP="00970705">
      <w:pPr>
        <w:pStyle w:val="DBl04"/>
      </w:pPr>
      <w:r>
        <w:t>XXIV. Gesetzgebungsperiode</w:t>
      </w:r>
    </w:p>
    <w:p w:rsidR="00970705" w:rsidRDefault="00970705" w:rsidP="00970705">
      <w:pPr>
        <w:pStyle w:val="DBl00"/>
      </w:pPr>
    </w:p>
    <w:p w:rsidR="00970705" w:rsidRDefault="0010769C" w:rsidP="00970705">
      <w:pPr>
        <w:pStyle w:val="DBl05"/>
      </w:pPr>
      <w:r>
        <w:t>Freitag</w:t>
      </w:r>
      <w:r w:rsidR="00970705">
        <w:t xml:space="preserve">, </w:t>
      </w:r>
      <w:r>
        <w:t>30</w:t>
      </w:r>
      <w:r w:rsidR="00970705">
        <w:t xml:space="preserve">. </w:t>
      </w:r>
      <w:r>
        <w:t>September</w:t>
      </w:r>
      <w:r w:rsidR="00970705">
        <w:t xml:space="preserve"> 20</w:t>
      </w:r>
      <w:r>
        <w:t>11</w:t>
      </w:r>
    </w:p>
    <w:p w:rsidR="00970705" w:rsidRDefault="00970705" w:rsidP="00970705">
      <w:pPr>
        <w:pStyle w:val="chlfrei"/>
      </w:pPr>
    </w:p>
    <w:p w:rsidR="00970705" w:rsidRDefault="00970705" w:rsidP="00970705">
      <w:pPr>
        <w:pStyle w:val="chlfrei"/>
      </w:pPr>
    </w:p>
    <w:p w:rsidR="00970705" w:rsidRDefault="00970705" w:rsidP="00970705">
      <w:pPr>
        <w:pStyle w:val="chlfrei"/>
        <w:sectPr w:rsidR="00970705" w:rsidSect="00970705">
          <w:headerReference w:type="first" r:id="rId8"/>
          <w:type w:val="continuous"/>
          <w:pgSz w:w="11907" w:h="16839"/>
          <w:pgMar w:top="1871" w:right="1701" w:bottom="1417" w:left="1701" w:header="709" w:footer="709" w:gutter="0"/>
          <w:cols w:space="708"/>
          <w:docGrid w:linePitch="360"/>
        </w:sectPr>
      </w:pPr>
    </w:p>
    <w:p w:rsidR="009C4A47" w:rsidRDefault="009C4A47" w:rsidP="007B1102">
      <w:pPr>
        <w:pStyle w:val="TIT1"/>
      </w:pPr>
      <w:r>
        <w:lastRenderedPageBreak/>
        <w:t>Stenographisches Protokoll</w:t>
      </w:r>
    </w:p>
    <w:p w:rsidR="009C4A47" w:rsidRDefault="009C4A47" w:rsidP="007B1102">
      <w:pPr>
        <w:pStyle w:val="TIT2"/>
      </w:pPr>
      <w:r>
        <w:t>121. Sitzung des Nationalrates der Republik Österreich</w:t>
      </w:r>
    </w:p>
    <w:p w:rsidR="009C4A47" w:rsidRDefault="009C4A47" w:rsidP="007B1102">
      <w:pPr>
        <w:pStyle w:val="TIT3"/>
      </w:pPr>
      <w:r>
        <w:t>XXIV. Gesetzgebungsperiode</w:t>
      </w:r>
      <w:r>
        <w:tab/>
        <w:t>Freitag, 30. September 2011</w:t>
      </w:r>
    </w:p>
    <w:p w:rsidR="009C4A47" w:rsidRDefault="009C4A47" w:rsidP="007B1102">
      <w:pPr>
        <w:pStyle w:val="ZM"/>
      </w:pPr>
      <w:r>
        <w:t>Dauer der Sitzung</w:t>
      </w:r>
    </w:p>
    <w:p w:rsidR="009C4A47" w:rsidRDefault="009C4A47" w:rsidP="007B1102">
      <w:pPr>
        <w:pStyle w:val="ZM"/>
        <w:rPr>
          <w:b w:val="0"/>
        </w:rPr>
      </w:pPr>
      <w:r>
        <w:rPr>
          <w:b w:val="0"/>
        </w:rPr>
        <w:t>Freitag, 30. September 2011: 16.40 – 16.4</w:t>
      </w:r>
      <w:r w:rsidR="0010769C">
        <w:rPr>
          <w:b w:val="0"/>
        </w:rPr>
        <w:t>1</w:t>
      </w:r>
      <w:r>
        <w:rPr>
          <w:b w:val="0"/>
        </w:rPr>
        <w:t> Uhr</w:t>
      </w:r>
    </w:p>
    <w:p w:rsidR="009C4A47" w:rsidRDefault="009C4A47" w:rsidP="007B1102">
      <w:pPr>
        <w:pStyle w:val="ZM"/>
      </w:pPr>
      <w:r>
        <w:t>*****</w:t>
      </w:r>
    </w:p>
    <w:p w:rsidR="009C4A47" w:rsidRDefault="009C4A47" w:rsidP="007B1102">
      <w:pPr>
        <w:pStyle w:val="ZM"/>
      </w:pPr>
      <w:r>
        <w:t>Inhalt</w:t>
      </w:r>
    </w:p>
    <w:p w:rsidR="009C4A47" w:rsidRDefault="009C4A47" w:rsidP="007B1102">
      <w:pPr>
        <w:pStyle w:val="INHTAB1"/>
        <w:rPr>
          <w:b/>
          <w:u w:val="single"/>
        </w:rPr>
      </w:pPr>
      <w:r>
        <w:rPr>
          <w:b/>
          <w:u w:val="single"/>
        </w:rPr>
        <w:t>Personalien</w:t>
      </w:r>
    </w:p>
    <w:p w:rsidR="009C4A47" w:rsidRDefault="009C4A47" w:rsidP="007B1102">
      <w:pPr>
        <w:pStyle w:val="INHTAB1"/>
      </w:pPr>
      <w:r>
        <w:t xml:space="preserve">Verhinderungen </w:t>
      </w:r>
      <w:r>
        <w:tab/>
      </w:r>
      <w:r>
        <w:tab/>
      </w:r>
      <w:r w:rsidR="00CC0C2F" w:rsidRPr="00CC0C2F">
        <w:rPr>
          <w:bCs/>
          <w:noProof/>
        </w:rPr>
        <w:t>2</w:t>
      </w:r>
    </w:p>
    <w:p w:rsidR="009C4A47" w:rsidRDefault="009C4A47" w:rsidP="007B1102">
      <w:pPr>
        <w:pStyle w:val="INHTAB1"/>
        <w:rPr>
          <w:b/>
          <w:u w:val="single"/>
        </w:rPr>
      </w:pPr>
      <w:r>
        <w:rPr>
          <w:b/>
          <w:u w:val="single"/>
        </w:rPr>
        <w:t>Ausschüsse</w:t>
      </w:r>
    </w:p>
    <w:p w:rsidR="009C4A47" w:rsidRDefault="009C4A47" w:rsidP="007B1102">
      <w:pPr>
        <w:pStyle w:val="INHTAB1"/>
      </w:pPr>
      <w:r>
        <w:t xml:space="preserve">Zuweisungen </w:t>
      </w:r>
      <w:r>
        <w:tab/>
      </w:r>
      <w:r>
        <w:tab/>
      </w:r>
      <w:r w:rsidR="00CC0C2F" w:rsidRPr="00CC0C2F">
        <w:rPr>
          <w:bCs/>
          <w:noProof/>
        </w:rPr>
        <w:t>2</w:t>
      </w:r>
    </w:p>
    <w:p w:rsidR="009C4A47" w:rsidRDefault="009C4A47" w:rsidP="007B1102">
      <w:pPr>
        <w:pStyle w:val="INHTAB1"/>
        <w:rPr>
          <w:b/>
          <w:u w:val="single"/>
        </w:rPr>
      </w:pPr>
      <w:r>
        <w:rPr>
          <w:b/>
          <w:u w:val="single"/>
        </w:rPr>
        <w:t>Auslieferungsbegehren</w:t>
      </w:r>
    </w:p>
    <w:p w:rsidR="009C4A47" w:rsidRDefault="009C4A47" w:rsidP="007B1102">
      <w:pPr>
        <w:pStyle w:val="INHTAB1"/>
        <w:tabs>
          <w:tab w:val="clear" w:pos="7938"/>
          <w:tab w:val="right" w:leader="dot" w:pos="8505"/>
        </w:tabs>
      </w:pPr>
      <w:r>
        <w:t xml:space="preserve">gegen die Abgeordneten </w:t>
      </w:r>
      <w:r>
        <w:rPr>
          <w:b/>
          <w:i/>
        </w:rPr>
        <w:t>Ing. Peter Westenthaler</w:t>
      </w:r>
      <w:r w:rsidRPr="008D1B42">
        <w:rPr>
          <w:i/>
        </w:rPr>
        <w:t xml:space="preserve"> </w:t>
      </w:r>
      <w:r w:rsidRPr="008D1B42">
        <w:t>und</w:t>
      </w:r>
      <w:r w:rsidRPr="008D1B42">
        <w:rPr>
          <w:i/>
        </w:rPr>
        <w:t xml:space="preserve"> </w:t>
      </w:r>
      <w:r>
        <w:rPr>
          <w:b/>
          <w:i/>
        </w:rPr>
        <w:t>Wolfgang Zanger</w:t>
      </w:r>
      <w:r>
        <w:t xml:space="preserve"> </w:t>
      </w:r>
      <w:r>
        <w:tab/>
        <w:t xml:space="preserve"> </w:t>
      </w:r>
      <w:r w:rsidR="00CC0C2F" w:rsidRPr="00CC0C2F">
        <w:rPr>
          <w:bCs/>
          <w:noProof/>
        </w:rPr>
        <w:t>2</w:t>
      </w:r>
      <w:r>
        <w:t xml:space="preserve">, </w:t>
      </w:r>
      <w:r w:rsidR="00CC0C2F" w:rsidRPr="00CC0C2F">
        <w:rPr>
          <w:bCs/>
          <w:noProof/>
        </w:rPr>
        <w:t>2</w:t>
      </w:r>
    </w:p>
    <w:p w:rsidR="009C4A47" w:rsidRDefault="009C4A47" w:rsidP="007B1102">
      <w:pPr>
        <w:pStyle w:val="ZM"/>
      </w:pPr>
      <w:r>
        <w:t>Eingebracht wurde</w:t>
      </w:r>
    </w:p>
    <w:p w:rsidR="009C4A47" w:rsidRDefault="009C4A47" w:rsidP="007B1102">
      <w:pPr>
        <w:pStyle w:val="INHTAB1"/>
      </w:pPr>
      <w:r>
        <w:rPr>
          <w:b/>
          <w:u w:val="single"/>
        </w:rPr>
        <w:t>Regierungsvorlage</w:t>
      </w:r>
      <w:r>
        <w:t xml:space="preserve"> </w:t>
      </w:r>
      <w:r>
        <w:tab/>
      </w:r>
      <w:r>
        <w:tab/>
      </w:r>
      <w:r w:rsidR="00CC0C2F" w:rsidRPr="00CC0C2F">
        <w:rPr>
          <w:bCs/>
          <w:noProof/>
        </w:rPr>
        <w:t>2</w:t>
      </w:r>
    </w:p>
    <w:p w:rsidR="009C4A47" w:rsidRDefault="009C4A47" w:rsidP="007B1102">
      <w:pPr>
        <w:pStyle w:val="INHTAB1"/>
      </w:pPr>
      <w:r>
        <w:t xml:space="preserve">1411: </w:t>
      </w:r>
      <w:r w:rsidRPr="008D1B42">
        <w:t>Abkommen zwischen der Republik Österreich und der Republik Tadschi</w:t>
      </w:r>
      <w:r w:rsidR="00681C47">
        <w:softHyphen/>
      </w:r>
      <w:r w:rsidRPr="008D1B42">
        <w:t>kistan zur Vermeidung der Doppelbesteuerung und zur Verhinderung der Steu</w:t>
      </w:r>
      <w:r w:rsidR="00681C47">
        <w:softHyphen/>
      </w:r>
      <w:r w:rsidRPr="008D1B42">
        <w:t>erumgehung auf dem Gebiete der Steuern vom Einkommen und vom Vermögen samt Protokoll</w:t>
      </w:r>
    </w:p>
    <w:p w:rsidR="00970705" w:rsidRPr="0010769C" w:rsidRDefault="00970705">
      <w:pPr>
        <w:spacing w:before="0" w:after="0"/>
        <w:jc w:val="left"/>
        <w:rPr>
          <w:sz w:val="36"/>
          <w:lang w:val="de-DE"/>
        </w:rPr>
      </w:pPr>
      <w:bookmarkStart w:id="0" w:name="TEXTOBJ_86559"/>
      <w:r w:rsidRPr="0010769C">
        <w:rPr>
          <w:lang w:val="de-DE"/>
        </w:rPr>
        <w:br w:type="page"/>
      </w:r>
    </w:p>
    <w:p w:rsidR="009C4A47" w:rsidRPr="008D5CD1" w:rsidRDefault="009C4A47" w:rsidP="007B1102">
      <w:pPr>
        <w:pStyle w:val="SB"/>
        <w:rPr>
          <w:lang w:val="de-DE"/>
        </w:rPr>
      </w:pPr>
      <w:r w:rsidRPr="008D5CD1">
        <w:rPr>
          <w:vanish/>
          <w:lang w:val="de-DE"/>
        </w:rPr>
        <w:lastRenderedPageBreak/>
        <w:t>16.40.01</w:t>
      </w:r>
      <w:bookmarkEnd w:id="0"/>
      <w:r>
        <w:rPr>
          <w:lang w:val="de-DE"/>
        </w:rPr>
        <w:t>Beginn der Sitzung: 16.40 Uhr</w:t>
      </w:r>
    </w:p>
    <w:p w:rsidR="009C4A47" w:rsidRPr="00971CE9" w:rsidRDefault="009C4A47" w:rsidP="007B1102">
      <w:pPr>
        <w:rPr>
          <w:i/>
          <w:lang w:val="de-DE"/>
        </w:rPr>
      </w:pPr>
      <w:r w:rsidRPr="00971CE9">
        <w:rPr>
          <w:b/>
          <w:i/>
          <w:lang w:val="de-DE"/>
        </w:rPr>
        <w:t>Vorsitzender:</w:t>
      </w:r>
      <w:r w:rsidRPr="00971CE9">
        <w:rPr>
          <w:i/>
          <w:lang w:val="de-DE"/>
        </w:rPr>
        <w:t xml:space="preserve"> Präsident Fritz </w:t>
      </w:r>
      <w:r w:rsidRPr="00971CE9">
        <w:rPr>
          <w:b/>
          <w:i/>
          <w:lang w:val="de-DE"/>
        </w:rPr>
        <w:t>Neugebauer.</w:t>
      </w:r>
    </w:p>
    <w:p w:rsidR="009C4A47" w:rsidRPr="00971CE9" w:rsidRDefault="009C4A47" w:rsidP="007B1102">
      <w:pPr>
        <w:pStyle w:val="ZM"/>
        <w:rPr>
          <w:lang w:val="de-DE"/>
        </w:rPr>
      </w:pPr>
      <w:r>
        <w:rPr>
          <w:lang w:val="de-DE"/>
        </w:rPr>
        <w:t>*****</w:t>
      </w:r>
    </w:p>
    <w:p w:rsidR="00970705" w:rsidRDefault="00970705" w:rsidP="007B1102">
      <w:pPr>
        <w:rPr>
          <w:b/>
          <w:vanish/>
          <w:lang w:val="de-DE"/>
        </w:rPr>
        <w:sectPr w:rsidR="00970705" w:rsidSect="00970705">
          <w:headerReference w:type="even" r:id="rId9"/>
          <w:headerReference w:type="default" r:id="rId10"/>
          <w:type w:val="oddPage"/>
          <w:pgSz w:w="11907" w:h="16839"/>
          <w:pgMar w:top="1871" w:right="1701" w:bottom="1417" w:left="1701" w:header="709" w:footer="709" w:gutter="0"/>
          <w:pgNumType w:start="1"/>
          <w:cols w:space="708"/>
          <w:titlePg/>
          <w:docGrid w:linePitch="360"/>
        </w:sectPr>
      </w:pPr>
      <w:r>
        <w:rPr>
          <w:b/>
          <w:vanish/>
          <w:lang w:val="de-DE"/>
        </w:rPr>
        <w:t xml:space="preserve"> </w:t>
      </w:r>
    </w:p>
    <w:p w:rsidR="009C4A47" w:rsidRDefault="009C4A47" w:rsidP="007B1102">
      <w:pPr>
        <w:rPr>
          <w:lang w:val="de-DE"/>
        </w:rPr>
      </w:pPr>
      <w:r w:rsidRPr="002C5EEF">
        <w:rPr>
          <w:b/>
          <w:vanish/>
          <w:lang w:val="de-DE"/>
        </w:rPr>
        <w:t>†</w:t>
      </w:r>
      <w:r w:rsidRPr="002C5EEF">
        <w:rPr>
          <w:b/>
        </w:rPr>
        <w:t>Präsident Fritz Neugebauer</w:t>
      </w:r>
      <w:r w:rsidRPr="002C5EEF">
        <w:rPr>
          <w:b/>
          <w:vanish/>
        </w:rPr>
        <w:t>|</w:t>
      </w:r>
      <w:r w:rsidRPr="002C5EEF">
        <w:rPr>
          <w:b/>
        </w:rPr>
        <w:t>:</w:t>
      </w:r>
      <w:r w:rsidRPr="002C5EEF">
        <w:t xml:space="preserve"> </w:t>
      </w:r>
      <w:r>
        <w:rPr>
          <w:lang w:val="de-DE"/>
        </w:rPr>
        <w:t xml:space="preserve">Die Sitzung ist </w:t>
      </w:r>
      <w:r w:rsidRPr="00D70BB9">
        <w:rPr>
          <w:b/>
          <w:i/>
          <w:lang w:val="de-DE"/>
        </w:rPr>
        <w:t>eröffnet.</w:t>
      </w:r>
      <w:r>
        <w:rPr>
          <w:lang w:val="de-DE"/>
        </w:rPr>
        <w:t xml:space="preserve"> </w:t>
      </w:r>
    </w:p>
    <w:p w:rsidR="009C4A47" w:rsidRDefault="009C4A47" w:rsidP="007B1102">
      <w:pPr>
        <w:rPr>
          <w:lang w:val="de-DE"/>
        </w:rPr>
      </w:pPr>
      <w:r>
        <w:rPr>
          <w:lang w:val="de-DE"/>
        </w:rPr>
        <w:t xml:space="preserve">Als </w:t>
      </w:r>
      <w:r>
        <w:rPr>
          <w:b/>
          <w:i/>
          <w:lang w:val="de-DE"/>
        </w:rPr>
        <w:t xml:space="preserve">verhindert </w:t>
      </w:r>
      <w:r>
        <w:rPr>
          <w:lang w:val="de-DE"/>
        </w:rPr>
        <w:t>gemeldet sind die Abgeordneten Prähauser, Dr. Ferdinand Maier, Ing. Schultes, Steibl, Ing. Hofer, Mag. Brunner, Mag. Jarmer, Dr. Lichtenecker, Dr. Pilz und DDr. Königshofer.</w:t>
      </w:r>
    </w:p>
    <w:p w:rsidR="009C4A47" w:rsidRPr="00196690" w:rsidRDefault="009C4A47" w:rsidP="007B1102">
      <w:pPr>
        <w:pStyle w:val="ZM"/>
        <w:rPr>
          <w:lang w:val="de-DE"/>
        </w:rPr>
      </w:pPr>
      <w:bookmarkStart w:id="1" w:name="TEXTOBJ_86561"/>
      <w:r w:rsidRPr="00196690">
        <w:rPr>
          <w:vanish/>
          <w:lang w:val="de-DE"/>
        </w:rPr>
        <w:t>16.40.16</w:t>
      </w:r>
      <w:bookmarkEnd w:id="1"/>
      <w:r>
        <w:rPr>
          <w:lang w:val="de-DE"/>
        </w:rPr>
        <w:t>Einlauf und Zuweisungen</w:t>
      </w:r>
    </w:p>
    <w:p w:rsidR="00970705" w:rsidRDefault="00970705" w:rsidP="007B1102">
      <w:pPr>
        <w:rPr>
          <w:b/>
          <w:vanish/>
          <w:lang w:val="de-DE"/>
        </w:rPr>
        <w:sectPr w:rsidR="00970705" w:rsidSect="00970705">
          <w:headerReference w:type="even" r:id="rId11"/>
          <w:headerReference w:type="default" r:id="rId12"/>
          <w:type w:val="continuous"/>
          <w:pgSz w:w="11907" w:h="16839"/>
          <w:pgMar w:top="1871" w:right="1701" w:bottom="1417" w:left="1701" w:header="709" w:footer="709" w:gutter="0"/>
          <w:cols w:space="708"/>
          <w:docGrid w:linePitch="360"/>
        </w:sectPr>
      </w:pPr>
      <w:r>
        <w:rPr>
          <w:b/>
          <w:vanish/>
          <w:lang w:val="de-DE"/>
        </w:rPr>
        <w:t xml:space="preserve"> </w:t>
      </w:r>
    </w:p>
    <w:p w:rsidR="009C4A47" w:rsidRDefault="009C4A47" w:rsidP="007B1102">
      <w:pPr>
        <w:rPr>
          <w:lang w:val="de-DE"/>
        </w:rPr>
      </w:pPr>
      <w:r w:rsidRPr="005508B2">
        <w:rPr>
          <w:b/>
          <w:vanish/>
          <w:lang w:val="de-DE"/>
        </w:rPr>
        <w:t>†</w:t>
      </w:r>
      <w:r w:rsidRPr="005508B2">
        <w:rPr>
          <w:b/>
        </w:rPr>
        <w:t>Präsident Fritz Neugebauer</w:t>
      </w:r>
      <w:r w:rsidRPr="005508B2">
        <w:rPr>
          <w:b/>
          <w:vanish/>
        </w:rPr>
        <w:t>|</w:t>
      </w:r>
      <w:r w:rsidRPr="005508B2">
        <w:rPr>
          <w:b/>
        </w:rPr>
        <w:t>:</w:t>
      </w:r>
      <w:r w:rsidRPr="005508B2">
        <w:t xml:space="preserve"> </w:t>
      </w:r>
      <w:r>
        <w:rPr>
          <w:lang w:val="de-DE"/>
        </w:rPr>
        <w:t>Hinsichtlich der eingelangten Verhandlungsgegenstände und deren Zuweisung verweise ich gemäß § 23 Abs. 4 GOG auf die im Sitzungssaal verteilte Mitteilung.</w:t>
      </w:r>
    </w:p>
    <w:p w:rsidR="009C4A47" w:rsidRPr="002D79A4" w:rsidRDefault="009C4A47" w:rsidP="007B1102">
      <w:pPr>
        <w:rPr>
          <w:i/>
          <w:lang w:val="de-DE"/>
        </w:rPr>
      </w:pPr>
      <w:r w:rsidRPr="002D79A4">
        <w:rPr>
          <w:i/>
          <w:lang w:val="de-DE"/>
        </w:rPr>
        <w:t>Die schriftliche Mitteilung hat folgenden Wortlaut:</w:t>
      </w:r>
    </w:p>
    <w:p w:rsidR="009C4A47" w:rsidRPr="00B13E6E" w:rsidRDefault="009C4A47" w:rsidP="007B1102">
      <w:pPr>
        <w:rPr>
          <w:b/>
          <w:i/>
          <w:lang w:val="de-DE"/>
        </w:rPr>
      </w:pPr>
      <w:r w:rsidRPr="00B13E6E">
        <w:rPr>
          <w:b/>
          <w:i/>
          <w:lang w:val="de-DE"/>
        </w:rPr>
        <w:t>Zuweisungen:</w:t>
      </w:r>
    </w:p>
    <w:p w:rsidR="009C4A47" w:rsidRPr="00B13E6E" w:rsidRDefault="009C4A47" w:rsidP="007B1102">
      <w:pPr>
        <w:rPr>
          <w:b/>
          <w:i/>
          <w:lang w:val="de-DE"/>
        </w:rPr>
      </w:pPr>
      <w:r w:rsidRPr="00B13E6E">
        <w:rPr>
          <w:b/>
          <w:i/>
          <w:lang w:val="de-DE"/>
        </w:rPr>
        <w:t>1. Zuweisungen seit der letzten Sitzung gemäß §§ 32a Abs. 4, 80 Abs. 1, 100 Abs. 4, 100b Abs. 1 und 100c Abs. 1:</w:t>
      </w:r>
    </w:p>
    <w:p w:rsidR="009C4A47" w:rsidRPr="00B13E6E" w:rsidRDefault="009C4A47" w:rsidP="007B1102">
      <w:pPr>
        <w:rPr>
          <w:b/>
          <w:i/>
          <w:lang w:val="de-DE"/>
        </w:rPr>
      </w:pPr>
      <w:r w:rsidRPr="00B13E6E">
        <w:rPr>
          <w:b/>
          <w:i/>
          <w:lang w:val="de-DE"/>
        </w:rPr>
        <w:t>Immunitätsausschuss:</w:t>
      </w:r>
    </w:p>
    <w:p w:rsidR="009C4A47" w:rsidRPr="00B13E6E" w:rsidRDefault="009C4A47" w:rsidP="007B1102">
      <w:pPr>
        <w:rPr>
          <w:i/>
          <w:lang w:val="de-DE"/>
        </w:rPr>
      </w:pPr>
      <w:r w:rsidRPr="00B13E6E">
        <w:rPr>
          <w:i/>
          <w:lang w:val="de-DE"/>
        </w:rPr>
        <w:t>Ersuchen der Staatsanwaltschaft Salzburg (16 St 183/11y) um Zustimmung zur be</w:t>
      </w:r>
      <w:r w:rsidR="003854D6">
        <w:rPr>
          <w:i/>
          <w:lang w:val="de-DE"/>
        </w:rPr>
        <w:softHyphen/>
      </w:r>
      <w:r w:rsidRPr="00B13E6E">
        <w:rPr>
          <w:i/>
          <w:lang w:val="de-DE"/>
        </w:rPr>
        <w:t>hördlichen Verfolgung des Abgeordneten zum Nationalrat Ing. Peter Westenthaler we</w:t>
      </w:r>
      <w:r w:rsidR="003854D6">
        <w:rPr>
          <w:i/>
          <w:lang w:val="de-DE"/>
        </w:rPr>
        <w:softHyphen/>
      </w:r>
      <w:r w:rsidRPr="00B13E6E">
        <w:rPr>
          <w:i/>
          <w:lang w:val="de-DE"/>
        </w:rPr>
        <w:t xml:space="preserve">gen des Verdachtes einer strafbaren Handlung nach §§ 12 dritter Fall, </w:t>
      </w:r>
      <w:r w:rsidRPr="003854D6">
        <w:rPr>
          <w:i/>
          <w:spacing w:val="-2"/>
          <w:lang w:val="de-DE"/>
        </w:rPr>
        <w:t>153 Abs. 1 und 2</w:t>
      </w:r>
      <w:r w:rsidRPr="00B13E6E">
        <w:rPr>
          <w:i/>
          <w:lang w:val="de-DE"/>
        </w:rPr>
        <w:t xml:space="preserve"> zweiter Fall StGB und § 308 StGB,</w:t>
      </w:r>
    </w:p>
    <w:p w:rsidR="009C4A47" w:rsidRPr="00B13E6E" w:rsidRDefault="009C4A47" w:rsidP="007B1102">
      <w:pPr>
        <w:rPr>
          <w:i/>
          <w:lang w:val="de-DE"/>
        </w:rPr>
      </w:pPr>
      <w:r w:rsidRPr="00B13E6E">
        <w:rPr>
          <w:i/>
          <w:lang w:val="de-DE"/>
        </w:rPr>
        <w:t>Ersuchen des Landesgerichts für Strafsachen Graz (5 Hv 109/11p) um Zustimmung zur behördlichen Verfolgung des Abgeordneten zum Nationalrat Wolfgang Zanger we</w:t>
      </w:r>
      <w:r w:rsidR="003854D6">
        <w:rPr>
          <w:i/>
          <w:lang w:val="de-DE"/>
        </w:rPr>
        <w:softHyphen/>
      </w:r>
      <w:r w:rsidRPr="00B13E6E">
        <w:rPr>
          <w:i/>
          <w:lang w:val="de-DE"/>
        </w:rPr>
        <w:t>gen des Verdachtes einer strafbaren Handlu</w:t>
      </w:r>
      <w:r>
        <w:rPr>
          <w:i/>
          <w:lang w:val="de-DE"/>
        </w:rPr>
        <w:t xml:space="preserve">ng nach </w:t>
      </w:r>
      <w:r w:rsidR="0010769C">
        <w:rPr>
          <w:i/>
          <w:lang w:val="de-DE"/>
        </w:rPr>
        <w:t>§ 111 Abs. 1 und 2 StGB;</w:t>
      </w:r>
    </w:p>
    <w:p w:rsidR="009C4A47" w:rsidRPr="00B13E6E" w:rsidRDefault="009C4A47" w:rsidP="007B1102">
      <w:pPr>
        <w:rPr>
          <w:b/>
          <w:i/>
          <w:lang w:val="de-DE"/>
        </w:rPr>
      </w:pPr>
      <w:r w:rsidRPr="00B13E6E">
        <w:rPr>
          <w:b/>
          <w:i/>
          <w:lang w:val="de-DE"/>
        </w:rPr>
        <w:t>2. Zuweisungen in dieser Sitzung:</w:t>
      </w:r>
    </w:p>
    <w:p w:rsidR="009C4A47" w:rsidRPr="00B13E6E" w:rsidRDefault="009C4A47" w:rsidP="007B1102">
      <w:pPr>
        <w:rPr>
          <w:b/>
          <w:i/>
          <w:lang w:val="de-DE"/>
        </w:rPr>
      </w:pPr>
      <w:r w:rsidRPr="00B13E6E">
        <w:rPr>
          <w:b/>
          <w:i/>
          <w:lang w:val="de-DE"/>
        </w:rPr>
        <w:t>zur Vorberatung:</w:t>
      </w:r>
    </w:p>
    <w:p w:rsidR="009C4A47" w:rsidRPr="00B13E6E" w:rsidRDefault="009C4A47" w:rsidP="007B1102">
      <w:pPr>
        <w:rPr>
          <w:b/>
          <w:i/>
          <w:lang w:val="de-DE"/>
        </w:rPr>
      </w:pPr>
      <w:r w:rsidRPr="00B13E6E">
        <w:rPr>
          <w:b/>
          <w:i/>
          <w:lang w:val="de-DE"/>
        </w:rPr>
        <w:t>Familienausschuss:</w:t>
      </w:r>
    </w:p>
    <w:p w:rsidR="009C4A47" w:rsidRPr="00B13E6E" w:rsidRDefault="009C4A47" w:rsidP="007B1102">
      <w:pPr>
        <w:rPr>
          <w:i/>
          <w:lang w:val="de-DE"/>
        </w:rPr>
      </w:pPr>
      <w:r w:rsidRPr="00B13E6E">
        <w:rPr>
          <w:i/>
          <w:lang w:val="de-DE"/>
        </w:rPr>
        <w:t>Antrag 1679/A(E) der Abgeordneten Tanja Windbüchler-Souschill, Kolleginnen und Kollegen betreffend Kinderrechte-Monitoringausschuss zur Überprüfung der Umset</w:t>
      </w:r>
      <w:r w:rsidR="003854D6">
        <w:rPr>
          <w:i/>
          <w:lang w:val="de-DE"/>
        </w:rPr>
        <w:softHyphen/>
      </w:r>
      <w:r w:rsidRPr="00B13E6E">
        <w:rPr>
          <w:i/>
          <w:lang w:val="de-DE"/>
        </w:rPr>
        <w:t>zung des Bundesverfassungsgesetzes über die Rechte von Kindern;</w:t>
      </w:r>
    </w:p>
    <w:p w:rsidR="009C4A47" w:rsidRPr="00B13E6E" w:rsidRDefault="009C4A47" w:rsidP="007B1102">
      <w:pPr>
        <w:rPr>
          <w:b/>
          <w:i/>
          <w:lang w:val="de-DE"/>
        </w:rPr>
      </w:pPr>
      <w:r w:rsidRPr="00B13E6E">
        <w:rPr>
          <w:b/>
          <w:i/>
          <w:lang w:val="de-DE"/>
        </w:rPr>
        <w:t>Finanzausschuss:</w:t>
      </w:r>
    </w:p>
    <w:p w:rsidR="009C4A47" w:rsidRPr="00B13E6E" w:rsidRDefault="009C4A47" w:rsidP="007B1102">
      <w:pPr>
        <w:rPr>
          <w:i/>
          <w:lang w:val="de-DE"/>
        </w:rPr>
      </w:pPr>
      <w:r w:rsidRPr="00B13E6E">
        <w:rPr>
          <w:i/>
          <w:lang w:val="de-DE"/>
        </w:rPr>
        <w:t>Abkommen zwischen der Republik Österreich und der Republik Tadschikistan zur Ver</w:t>
      </w:r>
      <w:r w:rsidR="003854D6">
        <w:rPr>
          <w:i/>
          <w:lang w:val="de-DE"/>
        </w:rPr>
        <w:softHyphen/>
      </w:r>
      <w:r w:rsidRPr="00B13E6E">
        <w:rPr>
          <w:i/>
          <w:lang w:val="de-DE"/>
        </w:rPr>
        <w:t>meidung der Doppelbesteuerung und zur Verhinderung der Steuerumgehung auf dem Gebiete der Steuern vom Einkommen und vom Vermögen samt Protokoll (1411 d.B.);</w:t>
      </w:r>
    </w:p>
    <w:p w:rsidR="009C4A47" w:rsidRPr="00B13E6E" w:rsidRDefault="009C4A47" w:rsidP="007B1102">
      <w:pPr>
        <w:rPr>
          <w:b/>
          <w:i/>
          <w:lang w:val="de-DE"/>
        </w:rPr>
      </w:pPr>
      <w:r w:rsidRPr="00B13E6E">
        <w:rPr>
          <w:b/>
          <w:i/>
          <w:lang w:val="de-DE"/>
        </w:rPr>
        <w:t>Ausschuss für Konsumentenschutz:</w:t>
      </w:r>
    </w:p>
    <w:p w:rsidR="009C4A47" w:rsidRPr="00B13E6E" w:rsidRDefault="009C4A47" w:rsidP="00D660BA">
      <w:pPr>
        <w:spacing w:before="140" w:after="140"/>
        <w:rPr>
          <w:i/>
          <w:lang w:val="de-DE"/>
        </w:rPr>
      </w:pPr>
      <w:r w:rsidRPr="00B13E6E">
        <w:rPr>
          <w:i/>
          <w:lang w:val="de-DE"/>
        </w:rPr>
        <w:t>Antrag 1684/A(E) der Abgeordneten Mag. Johann Maier, Gabriele Tamandl, Kollegin</w:t>
      </w:r>
      <w:r w:rsidR="003854D6">
        <w:rPr>
          <w:i/>
          <w:lang w:val="de-DE"/>
        </w:rPr>
        <w:softHyphen/>
      </w:r>
      <w:r w:rsidRPr="00B13E6E">
        <w:rPr>
          <w:i/>
          <w:lang w:val="de-DE"/>
        </w:rPr>
        <w:t>nen und Kollegen betreffend Sicherheit von Babypuder(dosen);</w:t>
      </w:r>
    </w:p>
    <w:p w:rsidR="009C4A47" w:rsidRPr="00B13E6E" w:rsidRDefault="009C4A47" w:rsidP="00D660BA">
      <w:pPr>
        <w:spacing w:before="140" w:after="140"/>
        <w:rPr>
          <w:b/>
          <w:i/>
          <w:lang w:val="de-DE"/>
        </w:rPr>
      </w:pPr>
      <w:r w:rsidRPr="00B13E6E">
        <w:rPr>
          <w:b/>
          <w:i/>
          <w:lang w:val="de-DE"/>
        </w:rPr>
        <w:t>Umweltausschuss:</w:t>
      </w:r>
    </w:p>
    <w:p w:rsidR="009C4A47" w:rsidRPr="00B13E6E" w:rsidRDefault="009C4A47" w:rsidP="00D660BA">
      <w:pPr>
        <w:spacing w:before="140" w:after="140"/>
        <w:rPr>
          <w:i/>
          <w:lang w:val="de-DE"/>
        </w:rPr>
      </w:pPr>
      <w:r w:rsidRPr="00B13E6E">
        <w:rPr>
          <w:i/>
          <w:lang w:val="de-DE"/>
        </w:rPr>
        <w:t>Antrag 1680/A(E) der Abgeordneten Martina Schenk, Kollegin und Kollegen betreffend Umsetzung der Rechnungshof-Empfehlungen zum Aktionsplan Erneuerbare Energie,</w:t>
      </w:r>
    </w:p>
    <w:p w:rsidR="009C4A47" w:rsidRPr="00B13E6E" w:rsidRDefault="009C4A47" w:rsidP="007B1102">
      <w:pPr>
        <w:rPr>
          <w:i/>
          <w:lang w:val="de-DE"/>
        </w:rPr>
      </w:pPr>
      <w:r w:rsidRPr="00B13E6E">
        <w:rPr>
          <w:i/>
          <w:lang w:val="de-DE"/>
        </w:rPr>
        <w:t>Antrag 1681/A(E) der Abgeordneten Mag. Rainer Widmann, Kolleginnen und Kollegen betreffend Umsetzung der Rechnungshof-Empfehlungen zur Klimastrategie,</w:t>
      </w:r>
    </w:p>
    <w:p w:rsidR="009C4A47" w:rsidRPr="00B13E6E" w:rsidRDefault="009C4A47" w:rsidP="007B1102">
      <w:pPr>
        <w:rPr>
          <w:i/>
          <w:lang w:val="de-DE"/>
        </w:rPr>
      </w:pPr>
      <w:r w:rsidRPr="00B13E6E">
        <w:rPr>
          <w:i/>
          <w:lang w:val="de-DE"/>
        </w:rPr>
        <w:t>Antrag 1682/A(E) der Abgeordneten Mag. Rainer Widmann, Kolleginnen und Kollegen betreffend monetären Ausgleichsmechanismus im Emissionszertifikategesetz;</w:t>
      </w:r>
    </w:p>
    <w:p w:rsidR="009C4A47" w:rsidRPr="00B13E6E" w:rsidRDefault="009C4A47" w:rsidP="007B1102">
      <w:pPr>
        <w:rPr>
          <w:b/>
          <w:i/>
          <w:lang w:val="de-DE"/>
        </w:rPr>
      </w:pPr>
      <w:r w:rsidRPr="00B13E6E">
        <w:rPr>
          <w:b/>
          <w:i/>
          <w:lang w:val="de-DE"/>
        </w:rPr>
        <w:t>Verkehrsausschuss:</w:t>
      </w:r>
    </w:p>
    <w:p w:rsidR="009C4A47" w:rsidRPr="00B13E6E" w:rsidRDefault="009C4A47" w:rsidP="007B1102">
      <w:pPr>
        <w:rPr>
          <w:i/>
          <w:lang w:val="de-DE"/>
        </w:rPr>
      </w:pPr>
      <w:r w:rsidRPr="00B13E6E">
        <w:rPr>
          <w:i/>
          <w:lang w:val="de-DE"/>
        </w:rPr>
        <w:t>Antrag 1683/A der Abgeordneten Harald Jannach, Kolleginnen und Kollegen betreffend ein Bundesgesetz, mit dem das Bundesgesetz über den Führerschein (Führerschein</w:t>
      </w:r>
      <w:r w:rsidR="003854D6">
        <w:rPr>
          <w:i/>
          <w:lang w:val="de-DE"/>
        </w:rPr>
        <w:softHyphen/>
      </w:r>
      <w:r w:rsidRPr="00B13E6E">
        <w:rPr>
          <w:i/>
          <w:lang w:val="de-DE"/>
        </w:rPr>
        <w:t>gesetz – FSG) geändert wird.</w:t>
      </w:r>
    </w:p>
    <w:p w:rsidR="009C4A47" w:rsidRDefault="009C4A47" w:rsidP="007B1102">
      <w:pPr>
        <w:pStyle w:val="ZM"/>
        <w:rPr>
          <w:lang w:val="de-DE"/>
        </w:rPr>
      </w:pPr>
      <w:r>
        <w:rPr>
          <w:lang w:val="de-DE"/>
        </w:rPr>
        <w:t>*****</w:t>
      </w:r>
    </w:p>
    <w:p w:rsidR="00970705" w:rsidRDefault="00970705" w:rsidP="007B1102">
      <w:pPr>
        <w:rPr>
          <w:b/>
          <w:vanish/>
          <w:lang w:val="de-DE"/>
        </w:rPr>
        <w:sectPr w:rsidR="00970705" w:rsidSect="00970705">
          <w:headerReference w:type="even" r:id="rId13"/>
          <w:headerReference w:type="default" r:id="rId14"/>
          <w:type w:val="continuous"/>
          <w:pgSz w:w="11907" w:h="16839"/>
          <w:pgMar w:top="1871" w:right="1701" w:bottom="1417" w:left="1701" w:header="709" w:footer="709" w:gutter="0"/>
          <w:cols w:space="708"/>
          <w:docGrid w:linePitch="360"/>
        </w:sectPr>
      </w:pPr>
      <w:r>
        <w:rPr>
          <w:b/>
          <w:vanish/>
          <w:lang w:val="de-DE"/>
        </w:rPr>
        <w:t xml:space="preserve"> </w:t>
      </w:r>
    </w:p>
    <w:p w:rsidR="009C4A47" w:rsidRDefault="009C4A47" w:rsidP="007B1102">
      <w:pPr>
        <w:rPr>
          <w:lang w:val="de-DE"/>
        </w:rPr>
      </w:pPr>
      <w:r w:rsidRPr="00B473E1">
        <w:rPr>
          <w:b/>
          <w:vanish/>
          <w:lang w:val="de-DE"/>
        </w:rPr>
        <w:t>†</w:t>
      </w:r>
      <w:r w:rsidRPr="00B473E1">
        <w:rPr>
          <w:b/>
        </w:rPr>
        <w:t>Präsident Fritz Neugebauer</w:t>
      </w:r>
      <w:r w:rsidRPr="00B473E1">
        <w:rPr>
          <w:b/>
          <w:vanish/>
        </w:rPr>
        <w:t>|</w:t>
      </w:r>
      <w:r w:rsidRPr="00B473E1">
        <w:rPr>
          <w:b/>
        </w:rPr>
        <w:t>:</w:t>
      </w:r>
      <w:r w:rsidRPr="00B473E1">
        <w:t xml:space="preserve"> </w:t>
      </w:r>
      <w:r>
        <w:rPr>
          <w:lang w:val="de-DE"/>
        </w:rPr>
        <w:t xml:space="preserve">Die </w:t>
      </w:r>
      <w:r w:rsidRPr="00E85C1B">
        <w:rPr>
          <w:b/>
          <w:i/>
          <w:lang w:val="de-DE"/>
        </w:rPr>
        <w:t>nächste</w:t>
      </w:r>
      <w:r>
        <w:rPr>
          <w:lang w:val="de-DE"/>
        </w:rPr>
        <w:t xml:space="preserve"> Sitzung des Nationalrates, die für Mitt</w:t>
      </w:r>
      <w:r w:rsidR="003854D6">
        <w:rPr>
          <w:lang w:val="de-DE"/>
        </w:rPr>
        <w:softHyphen/>
      </w:r>
      <w:r>
        <w:rPr>
          <w:lang w:val="de-DE"/>
        </w:rPr>
        <w:t>woch, den 19. Oktober, 9 Uhr, in Aussicht genommen ist, wird auf schriftlichem Wege einberufen werden.</w:t>
      </w:r>
    </w:p>
    <w:p w:rsidR="009C4A47" w:rsidRDefault="009C4A47" w:rsidP="007B1102">
      <w:pPr>
        <w:rPr>
          <w:lang w:val="de-DE"/>
        </w:rPr>
      </w:pPr>
      <w:r>
        <w:rPr>
          <w:lang w:val="de-DE"/>
        </w:rPr>
        <w:t xml:space="preserve">Diese Sitzung ist </w:t>
      </w:r>
      <w:r>
        <w:rPr>
          <w:b/>
          <w:i/>
          <w:lang w:val="de-DE"/>
        </w:rPr>
        <w:t>geschlossen.</w:t>
      </w:r>
    </w:p>
    <w:p w:rsidR="009C7F2A" w:rsidRDefault="009C4A47" w:rsidP="003D23F2">
      <w:pPr>
        <w:pStyle w:val="SB"/>
        <w:rPr>
          <w:lang w:val="de-DE"/>
        </w:rPr>
      </w:pPr>
      <w:bookmarkStart w:id="2" w:name="TEXTOBJ_86555"/>
      <w:r w:rsidRPr="00FF16CE">
        <w:rPr>
          <w:vanish/>
          <w:lang w:val="de-DE"/>
        </w:rPr>
        <w:t>16.40.36</w:t>
      </w:r>
      <w:bookmarkEnd w:id="2"/>
      <w:r>
        <w:rPr>
          <w:lang w:val="de-DE"/>
        </w:rPr>
        <w:t>Schluss der Sitzung: 16.41 Uhr</w:t>
      </w:r>
    </w:p>
    <w:p w:rsidR="009C7F2A" w:rsidRDefault="009C7F2A" w:rsidP="009C7F2A">
      <w:pPr>
        <w:pStyle w:val="impressum"/>
        <w:framePr w:wrap="notBeside"/>
        <w:rPr>
          <w:lang w:val="de-DE"/>
        </w:rPr>
      </w:pPr>
      <w:r>
        <w:rPr>
          <w:lang w:val="de-DE"/>
        </w:rPr>
        <w:t>Impressum:</w:t>
      </w:r>
    </w:p>
    <w:p w:rsidR="009C7F2A" w:rsidRDefault="009C7F2A" w:rsidP="009C7F2A">
      <w:pPr>
        <w:pStyle w:val="impressum"/>
        <w:framePr w:wrap="notBeside"/>
        <w:rPr>
          <w:lang w:val="de-DE"/>
        </w:rPr>
      </w:pPr>
      <w:r>
        <w:rPr>
          <w:lang w:val="de-DE"/>
        </w:rPr>
        <w:t>Parlamentsdirektion</w:t>
      </w:r>
    </w:p>
    <w:p w:rsidR="00CB07AC" w:rsidRPr="00970705" w:rsidRDefault="009C7F2A" w:rsidP="009C7F2A">
      <w:pPr>
        <w:pStyle w:val="impressum"/>
        <w:framePr w:wrap="notBeside"/>
        <w:rPr>
          <w:lang w:val="de-DE"/>
        </w:rPr>
      </w:pPr>
      <w:r>
        <w:rPr>
          <w:lang w:val="de-DE"/>
        </w:rPr>
        <w:t>1017 Wien</w:t>
      </w:r>
    </w:p>
    <w:sectPr w:rsidR="00CB07AC" w:rsidRPr="00970705" w:rsidSect="00970705">
      <w:headerReference w:type="even" r:id="rId15"/>
      <w:headerReference w:type="default" r:id="rId16"/>
      <w:type w:val="continuous"/>
      <w:pgSz w:w="11907" w:h="16839"/>
      <w:pgMar w:top="1871" w:right="1701" w:bottom="141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1102" w:rsidRDefault="007B1102" w:rsidP="00970705">
      <w:pPr>
        <w:spacing w:before="0" w:after="0"/>
      </w:pPr>
      <w:r>
        <w:separator/>
      </w:r>
    </w:p>
  </w:endnote>
  <w:endnote w:type="continuationSeparator" w:id="0">
    <w:p w:rsidR="007B1102" w:rsidRDefault="007B1102" w:rsidP="00970705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1102" w:rsidRDefault="007B1102" w:rsidP="00970705">
      <w:pPr>
        <w:spacing w:before="0" w:after="0"/>
      </w:pPr>
      <w:r>
        <w:separator/>
      </w:r>
    </w:p>
  </w:footnote>
  <w:footnote w:type="continuationSeparator" w:id="0">
    <w:p w:rsidR="007B1102" w:rsidRDefault="007B1102" w:rsidP="00970705">
      <w:pPr>
        <w:spacing w:before="0"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1102" w:rsidRPr="00970705" w:rsidRDefault="007B1102" w:rsidP="00970705">
    <w:pPr>
      <w:pStyle w:val="Kopfzeile"/>
    </w:pPr>
    <w:r>
      <w:tab/>
    </w:r>
    <w:r>
      <w:tab/>
      <w:t xml:space="preserve"> </w:t>
    </w:r>
    <w:fldSimple w:instr=" PAGE  \* MERGEFORMAT ">
      <w:r w:rsidR="00CC7DB8">
        <w:rPr>
          <w:noProof/>
        </w:rPr>
        <w:t>1</w:t>
      </w:r>
    </w:fldSimple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1102" w:rsidRDefault="004317D3" w:rsidP="00970705">
    <w:pPr>
      <w:pStyle w:val="Kopfzeile"/>
    </w:pPr>
    <w:fldSimple w:instr=" PAGE  \* MERGEFORMAT ">
      <w:r w:rsidR="00CC0C2F">
        <w:rPr>
          <w:noProof/>
        </w:rPr>
        <w:t>2</w:t>
      </w:r>
    </w:fldSimple>
    <w:r w:rsidR="007B1102">
      <w:t xml:space="preserve"> / 121. Sitzung</w:t>
    </w:r>
    <w:r w:rsidR="007B1102">
      <w:tab/>
      <w:t>30. September 2011</w:t>
    </w:r>
    <w:r w:rsidR="007B1102">
      <w:tab/>
      <w:t>Nationalrat, XXIV. GP</w:t>
    </w:r>
  </w:p>
  <w:p w:rsidR="007B1102" w:rsidRPr="00970705" w:rsidRDefault="007B1102" w:rsidP="00970705">
    <w:pPr>
      <w:pStyle w:val="Kopfzeile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1102" w:rsidRDefault="007B1102" w:rsidP="00970705">
    <w:pPr>
      <w:pStyle w:val="Kopfzeile"/>
    </w:pPr>
    <w:r>
      <w:t>Nationalrat, XXIV. GP</w:t>
    </w:r>
    <w:r>
      <w:tab/>
      <w:t>30. September 2011</w:t>
    </w:r>
    <w:r>
      <w:tab/>
      <w:t xml:space="preserve">121. Sitzung / </w:t>
    </w:r>
    <w:fldSimple w:instr=" PAGE  \* MERGEFORMAT ">
      <w:r>
        <w:rPr>
          <w:noProof/>
        </w:rPr>
        <w:t>3</w:t>
      </w:r>
    </w:fldSimple>
  </w:p>
  <w:p w:rsidR="007B1102" w:rsidRPr="00970705" w:rsidRDefault="007B1102" w:rsidP="00970705">
    <w:pPr>
      <w:pStyle w:val="Kopfzeile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1102" w:rsidRDefault="004317D3" w:rsidP="00970705">
    <w:pPr>
      <w:pStyle w:val="Kopfzeile"/>
    </w:pPr>
    <w:fldSimple w:instr=" PAGE  \* MERGEFORMAT ">
      <w:r w:rsidR="007B1102">
        <w:rPr>
          <w:noProof/>
        </w:rPr>
        <w:t>2</w:t>
      </w:r>
    </w:fldSimple>
    <w:r w:rsidR="007B1102">
      <w:t xml:space="preserve"> / 121. Sitzung</w:t>
    </w:r>
    <w:r w:rsidR="007B1102">
      <w:tab/>
      <w:t>30. September 2011</w:t>
    </w:r>
    <w:r w:rsidR="007B1102">
      <w:tab/>
      <w:t>Nationalrat, XXIV. GP</w:t>
    </w:r>
  </w:p>
  <w:p w:rsidR="007B1102" w:rsidRPr="00970705" w:rsidRDefault="007B1102" w:rsidP="00970705">
    <w:pPr>
      <w:pStyle w:val="Kopfzeile"/>
    </w:pPr>
    <w:r w:rsidRPr="002C5EEF">
      <w:rPr>
        <w:b/>
        <w:vanish/>
      </w:rPr>
      <w:t>†</w:t>
    </w:r>
    <w:r w:rsidRPr="002C5EEF">
      <w:rPr>
        <w:b/>
      </w:rPr>
      <w:t>Präsident Fritz Neugebauer</w:t>
    </w:r>
    <w:r w:rsidRPr="002C5EEF">
      <w:rPr>
        <w:b/>
        <w:vanish/>
      </w:rPr>
      <w:t>|</w:t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1102" w:rsidRDefault="007B1102" w:rsidP="00970705">
    <w:pPr>
      <w:pStyle w:val="Kopfzeile"/>
    </w:pPr>
    <w:r>
      <w:t>Nationalrat, XXIV. GP</w:t>
    </w:r>
    <w:r>
      <w:tab/>
      <w:t>30. September 2011</w:t>
    </w:r>
    <w:r>
      <w:tab/>
      <w:t xml:space="preserve">121. Sitzung / </w:t>
    </w:r>
    <w:fldSimple w:instr=" PAGE  \* MERGEFORMAT ">
      <w:r>
        <w:rPr>
          <w:noProof/>
        </w:rPr>
        <w:t>3</w:t>
      </w:r>
    </w:fldSimple>
  </w:p>
  <w:p w:rsidR="007B1102" w:rsidRPr="00970705" w:rsidRDefault="007B1102" w:rsidP="00970705">
    <w:pPr>
      <w:pStyle w:val="Kopfzeile"/>
    </w:pPr>
    <w:r w:rsidRPr="002C5EEF">
      <w:rPr>
        <w:b/>
        <w:vanish/>
      </w:rPr>
      <w:t>†</w:t>
    </w:r>
    <w:r w:rsidRPr="002C5EEF">
      <w:rPr>
        <w:b/>
      </w:rPr>
      <w:t>Präsident Fritz Neugebauer</w:t>
    </w:r>
    <w:r w:rsidRPr="002C5EEF">
      <w:rPr>
        <w:b/>
        <w:vanish/>
      </w:rPr>
      <w:t>|</w:t>
    </w: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1102" w:rsidRDefault="004317D3" w:rsidP="00970705">
    <w:pPr>
      <w:pStyle w:val="Kopfzeile"/>
    </w:pPr>
    <w:fldSimple w:instr=" PAGE  \* MERGEFORMAT ">
      <w:r w:rsidR="007B1102">
        <w:rPr>
          <w:noProof/>
        </w:rPr>
        <w:t>4</w:t>
      </w:r>
    </w:fldSimple>
    <w:r w:rsidR="007B1102">
      <w:t xml:space="preserve"> / 121. Sitzung</w:t>
    </w:r>
    <w:r w:rsidR="007B1102">
      <w:tab/>
      <w:t>30. September 2011</w:t>
    </w:r>
    <w:r w:rsidR="007B1102">
      <w:tab/>
      <w:t>Nationalrat, XXIV. GP</w:t>
    </w:r>
  </w:p>
  <w:p w:rsidR="007B1102" w:rsidRPr="00970705" w:rsidRDefault="007B1102" w:rsidP="00970705">
    <w:pPr>
      <w:pStyle w:val="Kopfzeile"/>
    </w:pPr>
    <w:r w:rsidRPr="005508B2">
      <w:rPr>
        <w:b/>
        <w:vanish/>
      </w:rPr>
      <w:t>†</w:t>
    </w:r>
    <w:r w:rsidRPr="005508B2">
      <w:rPr>
        <w:b/>
      </w:rPr>
      <w:t>Präsident Fritz Neugebauer</w:t>
    </w:r>
    <w:r w:rsidRPr="005508B2">
      <w:rPr>
        <w:b/>
        <w:vanish/>
      </w:rPr>
      <w:t>|</w:t>
    </w: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1102" w:rsidRDefault="007B1102" w:rsidP="00970705">
    <w:pPr>
      <w:pStyle w:val="Kopfzeile"/>
    </w:pPr>
    <w:r>
      <w:t>Nationalrat, XXIV. GP</w:t>
    </w:r>
    <w:r>
      <w:tab/>
      <w:t>30. September 2011</w:t>
    </w:r>
    <w:r>
      <w:tab/>
      <w:t xml:space="preserve">121. Sitzung / </w:t>
    </w:r>
    <w:fldSimple w:instr=" PAGE  \* MERGEFORMAT ">
      <w:r w:rsidR="00CC0C2F">
        <w:rPr>
          <w:noProof/>
        </w:rPr>
        <w:t>3</w:t>
      </w:r>
    </w:fldSimple>
  </w:p>
  <w:p w:rsidR="007B1102" w:rsidRPr="00970705" w:rsidRDefault="007B1102" w:rsidP="00970705">
    <w:pPr>
      <w:pStyle w:val="Kopfzeile"/>
    </w:pPr>
    <w:r w:rsidRPr="005508B2">
      <w:rPr>
        <w:b/>
        <w:vanish/>
      </w:rPr>
      <w:t>†</w:t>
    </w:r>
    <w:r w:rsidRPr="005508B2">
      <w:rPr>
        <w:b/>
      </w:rPr>
      <w:t>Präsident Fritz Neugebauer</w:t>
    </w:r>
    <w:r w:rsidRPr="005508B2">
      <w:rPr>
        <w:b/>
        <w:vanish/>
      </w:rPr>
      <w:t>|</w:t>
    </w:r>
  </w:p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1102" w:rsidRDefault="004317D3" w:rsidP="00970705">
    <w:pPr>
      <w:pStyle w:val="Kopfzeile"/>
    </w:pPr>
    <w:fldSimple w:instr=" PAGE  \* MERGEFORMAT ">
      <w:r w:rsidR="007B1102">
        <w:rPr>
          <w:noProof/>
        </w:rPr>
        <w:t>2</w:t>
      </w:r>
    </w:fldSimple>
    <w:r w:rsidR="007B1102">
      <w:t xml:space="preserve"> / 121. Sitzung</w:t>
    </w:r>
    <w:r w:rsidR="007B1102">
      <w:tab/>
      <w:t>30. September 2011</w:t>
    </w:r>
    <w:r w:rsidR="007B1102">
      <w:tab/>
      <w:t>Nationalrat, XXIV. GP</w:t>
    </w:r>
  </w:p>
  <w:p w:rsidR="007B1102" w:rsidRPr="00970705" w:rsidRDefault="007B1102" w:rsidP="00970705">
    <w:pPr>
      <w:pStyle w:val="Kopfzeile"/>
    </w:pPr>
    <w:r w:rsidRPr="00B473E1">
      <w:rPr>
        <w:b/>
        <w:vanish/>
      </w:rPr>
      <w:t>†</w:t>
    </w:r>
    <w:r w:rsidRPr="00B473E1">
      <w:rPr>
        <w:b/>
      </w:rPr>
      <w:t>Präsident Fritz Neugebauer</w:t>
    </w:r>
    <w:r w:rsidRPr="00B473E1">
      <w:rPr>
        <w:b/>
        <w:vanish/>
      </w:rPr>
      <w:t>|</w:t>
    </w:r>
  </w:p>
</w:hdr>
</file>

<file path=word/header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1102" w:rsidRDefault="007B1102" w:rsidP="00970705">
    <w:pPr>
      <w:pStyle w:val="Kopfzeile"/>
    </w:pPr>
    <w:r>
      <w:t>Nationalrat, XXIV. GP</w:t>
    </w:r>
    <w:r>
      <w:tab/>
      <w:t>30. September 2011</w:t>
    </w:r>
    <w:r>
      <w:tab/>
      <w:t xml:space="preserve">121. Sitzung / </w:t>
    </w:r>
    <w:fldSimple w:instr=" PAGE  \* MERGEFORMAT ">
      <w:r>
        <w:rPr>
          <w:noProof/>
        </w:rPr>
        <w:t>3</w:t>
      </w:r>
    </w:fldSimple>
  </w:p>
  <w:p w:rsidR="007B1102" w:rsidRPr="00970705" w:rsidRDefault="007B1102" w:rsidP="00970705">
    <w:pPr>
      <w:pStyle w:val="Kopfzeile"/>
    </w:pPr>
    <w:r w:rsidRPr="00B473E1">
      <w:rPr>
        <w:b/>
        <w:vanish/>
      </w:rPr>
      <w:t>†</w:t>
    </w:r>
    <w:r w:rsidRPr="00B473E1">
      <w:rPr>
        <w:b/>
      </w:rPr>
      <w:t>Präsident Fritz Neugebauer</w:t>
    </w:r>
    <w:r w:rsidRPr="00B473E1">
      <w:rPr>
        <w:b/>
        <w:vanish/>
      </w:rPr>
      <w:t>|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efaultTabStop w:val="708"/>
  <w:hyphenationZone w:val="425"/>
  <w:doNotHyphenateCaps/>
  <w:evenAndOddHeaders/>
  <w:drawingGridHorizontalSpacing w:val="11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C4A47"/>
    <w:rsid w:val="0010769C"/>
    <w:rsid w:val="00274C22"/>
    <w:rsid w:val="003845D2"/>
    <w:rsid w:val="003854D6"/>
    <w:rsid w:val="003D23F2"/>
    <w:rsid w:val="004317D3"/>
    <w:rsid w:val="0053688F"/>
    <w:rsid w:val="00660B51"/>
    <w:rsid w:val="00667CC9"/>
    <w:rsid w:val="00681C47"/>
    <w:rsid w:val="007B1102"/>
    <w:rsid w:val="008A12E5"/>
    <w:rsid w:val="00970705"/>
    <w:rsid w:val="009C4A47"/>
    <w:rsid w:val="009C7F2A"/>
    <w:rsid w:val="00AB723F"/>
    <w:rsid w:val="00B132EA"/>
    <w:rsid w:val="00B16E93"/>
    <w:rsid w:val="00BC5EFD"/>
    <w:rsid w:val="00C62A91"/>
    <w:rsid w:val="00CB07AC"/>
    <w:rsid w:val="00CC0C2F"/>
    <w:rsid w:val="00CC7DB8"/>
    <w:rsid w:val="00D660BA"/>
    <w:rsid w:val="00E561BF"/>
    <w:rsid w:val="00E61171"/>
    <w:rsid w:val="00EA3CDD"/>
    <w:rsid w:val="00EC39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C62A91"/>
    <w:pPr>
      <w:spacing w:before="120" w:after="120"/>
      <w:jc w:val="both"/>
    </w:pPr>
    <w:rPr>
      <w:rFonts w:ascii="Arial" w:hAnsi="Arial"/>
      <w:sz w:val="22"/>
      <w:lang w:val="de-AT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INHANTR">
    <w:name w:val="_INHANTR"/>
    <w:basedOn w:val="Standard"/>
    <w:rsid w:val="00C62A91"/>
    <w:pPr>
      <w:spacing w:before="200" w:line="240" w:lineRule="exact"/>
    </w:pPr>
    <w:rPr>
      <w:lang w:val="de-DE"/>
    </w:rPr>
  </w:style>
  <w:style w:type="paragraph" w:customStyle="1" w:styleId="INHTAB1">
    <w:name w:val="_INHTAB1"/>
    <w:basedOn w:val="Standard"/>
    <w:rsid w:val="00C62A91"/>
    <w:pPr>
      <w:tabs>
        <w:tab w:val="right" w:leader="dot" w:pos="7938"/>
        <w:tab w:val="right" w:pos="8505"/>
      </w:tabs>
      <w:spacing w:before="200" w:line="240" w:lineRule="exact"/>
      <w:ind w:right="567"/>
    </w:pPr>
    <w:rPr>
      <w:lang w:val="de-DE"/>
    </w:rPr>
  </w:style>
  <w:style w:type="paragraph" w:customStyle="1" w:styleId="INHTAB1ZZ">
    <w:name w:val="_INHTAB1ZZ"/>
    <w:basedOn w:val="INHTAB1"/>
    <w:rsid w:val="00C62A91"/>
    <w:pPr>
      <w:tabs>
        <w:tab w:val="clear" w:pos="7938"/>
        <w:tab w:val="right" w:leader="dot" w:pos="7371"/>
      </w:tabs>
    </w:pPr>
  </w:style>
  <w:style w:type="paragraph" w:customStyle="1" w:styleId="RB">
    <w:name w:val="_RB"/>
    <w:basedOn w:val="Standard"/>
    <w:next w:val="Standard"/>
    <w:rsid w:val="00C62A91"/>
    <w:pPr>
      <w:keepNext/>
      <w:spacing w:before="200" w:after="0"/>
    </w:pPr>
    <w:rPr>
      <w:i/>
      <w:sz w:val="18"/>
    </w:rPr>
  </w:style>
  <w:style w:type="paragraph" w:customStyle="1" w:styleId="RE">
    <w:name w:val="_RE"/>
    <w:basedOn w:val="Standard"/>
    <w:next w:val="Standard"/>
    <w:rsid w:val="00C62A91"/>
    <w:pPr>
      <w:spacing w:before="0" w:after="200"/>
    </w:pPr>
    <w:rPr>
      <w:i/>
      <w:sz w:val="18"/>
    </w:rPr>
  </w:style>
  <w:style w:type="paragraph" w:customStyle="1" w:styleId="SB">
    <w:name w:val="_SB"/>
    <w:basedOn w:val="Standard"/>
    <w:next w:val="Standard"/>
    <w:rsid w:val="00C62A91"/>
    <w:pPr>
      <w:keepNext/>
      <w:spacing w:before="240" w:after="240"/>
      <w:jc w:val="center"/>
    </w:pPr>
    <w:rPr>
      <w:sz w:val="36"/>
    </w:rPr>
  </w:style>
  <w:style w:type="paragraph" w:customStyle="1" w:styleId="ZM">
    <w:name w:val="_ZM"/>
    <w:basedOn w:val="Standard"/>
    <w:next w:val="Standard"/>
    <w:rsid w:val="00C62A91"/>
    <w:pPr>
      <w:keepNext/>
      <w:spacing w:before="360" w:after="240" w:line="240" w:lineRule="exact"/>
      <w:jc w:val="center"/>
    </w:pPr>
    <w:rPr>
      <w:b/>
    </w:rPr>
  </w:style>
  <w:style w:type="paragraph" w:styleId="Fuzeile">
    <w:name w:val="footer"/>
    <w:basedOn w:val="Standard"/>
    <w:rsid w:val="00C62A91"/>
    <w:pPr>
      <w:tabs>
        <w:tab w:val="center" w:pos="4253"/>
        <w:tab w:val="right" w:pos="8505"/>
      </w:tabs>
      <w:spacing w:before="0" w:after="0"/>
    </w:pPr>
    <w:rPr>
      <w:sz w:val="20"/>
      <w:lang w:val="de-DE"/>
    </w:rPr>
  </w:style>
  <w:style w:type="paragraph" w:customStyle="1" w:styleId="Fuzeile1">
    <w:name w:val="Fußzeile1"/>
    <w:basedOn w:val="Fuzeile"/>
    <w:rsid w:val="00C62A91"/>
    <w:rPr>
      <w:vanish/>
    </w:rPr>
  </w:style>
  <w:style w:type="paragraph" w:customStyle="1" w:styleId="impressum">
    <w:name w:val="impressum"/>
    <w:basedOn w:val="Standard"/>
    <w:rsid w:val="00C62A91"/>
    <w:pPr>
      <w:framePr w:hSpace="142" w:wrap="notBeside" w:hAnchor="text" w:xAlign="center" w:yAlign="bottom"/>
      <w:pBdr>
        <w:top w:val="single" w:sz="6" w:space="4" w:color="auto"/>
      </w:pBdr>
      <w:tabs>
        <w:tab w:val="center" w:pos="4253"/>
        <w:tab w:val="right" w:pos="8505"/>
      </w:tabs>
      <w:jc w:val="center"/>
    </w:pPr>
    <w:rPr>
      <w:sz w:val="20"/>
    </w:rPr>
  </w:style>
  <w:style w:type="paragraph" w:styleId="Kopfzeile">
    <w:name w:val="header"/>
    <w:basedOn w:val="Standard"/>
    <w:rsid w:val="00C62A91"/>
    <w:pPr>
      <w:pBdr>
        <w:between w:val="single" w:sz="6" w:space="3" w:color="auto"/>
      </w:pBdr>
      <w:tabs>
        <w:tab w:val="center" w:pos="4253"/>
        <w:tab w:val="right" w:pos="8505"/>
      </w:tabs>
      <w:spacing w:before="0" w:after="0"/>
    </w:pPr>
    <w:rPr>
      <w:sz w:val="20"/>
      <w:lang w:val="de-DE"/>
    </w:rPr>
  </w:style>
  <w:style w:type="paragraph" w:customStyle="1" w:styleId="LinieOben">
    <w:name w:val="LinieOben"/>
    <w:basedOn w:val="Standard"/>
    <w:next w:val="Standard"/>
    <w:rsid w:val="00C62A91"/>
    <w:pPr>
      <w:keepNext/>
      <w:pBdr>
        <w:top w:val="single" w:sz="6" w:space="1" w:color="auto"/>
      </w:pBdr>
    </w:pPr>
    <w:rPr>
      <w:sz w:val="28"/>
      <w:lang w:val="de-DE"/>
    </w:rPr>
  </w:style>
  <w:style w:type="paragraph" w:customStyle="1" w:styleId="LinieUnten">
    <w:name w:val="LinieUnten"/>
    <w:basedOn w:val="Standard"/>
    <w:next w:val="Standard"/>
    <w:rsid w:val="00C62A91"/>
    <w:pPr>
      <w:keepNext/>
      <w:pBdr>
        <w:bottom w:val="single" w:sz="6" w:space="1" w:color="auto"/>
      </w:pBdr>
    </w:pPr>
    <w:rPr>
      <w:sz w:val="28"/>
      <w:lang w:val="de-DE"/>
    </w:rPr>
  </w:style>
  <w:style w:type="character" w:styleId="Seitenzahl">
    <w:name w:val="page number"/>
    <w:basedOn w:val="Absatz-Standardschriftart"/>
    <w:rsid w:val="00C62A91"/>
  </w:style>
  <w:style w:type="paragraph" w:customStyle="1" w:styleId="StandardRB">
    <w:name w:val="Standard_RB"/>
    <w:basedOn w:val="Standard"/>
    <w:next w:val="Standard"/>
    <w:rsid w:val="00C62A91"/>
    <w:pPr>
      <w:spacing w:before="0"/>
    </w:pPr>
  </w:style>
  <w:style w:type="paragraph" w:customStyle="1" w:styleId="StandardR">
    <w:name w:val="Standard_R"/>
    <w:basedOn w:val="StandardRB"/>
    <w:next w:val="Standard"/>
    <w:rsid w:val="00C62A91"/>
    <w:pPr>
      <w:spacing w:after="0"/>
    </w:pPr>
  </w:style>
  <w:style w:type="paragraph" w:customStyle="1" w:styleId="StandardRE">
    <w:name w:val="Standard_RE"/>
    <w:basedOn w:val="Standard"/>
    <w:next w:val="Standard"/>
    <w:rsid w:val="00C62A91"/>
    <w:pPr>
      <w:spacing w:after="0"/>
    </w:pPr>
  </w:style>
  <w:style w:type="paragraph" w:customStyle="1" w:styleId="TIT1">
    <w:name w:val="_TIT1"/>
    <w:basedOn w:val="Standard"/>
    <w:rsid w:val="009C4A47"/>
    <w:pPr>
      <w:spacing w:before="360"/>
      <w:jc w:val="center"/>
    </w:pPr>
    <w:rPr>
      <w:sz w:val="68"/>
      <w:lang w:val="de-DE"/>
    </w:rPr>
  </w:style>
  <w:style w:type="paragraph" w:customStyle="1" w:styleId="TIT2">
    <w:name w:val="_TIT2"/>
    <w:basedOn w:val="Standard"/>
    <w:rsid w:val="009C4A47"/>
    <w:pPr>
      <w:spacing w:before="240"/>
      <w:jc w:val="center"/>
    </w:pPr>
    <w:rPr>
      <w:sz w:val="28"/>
      <w:lang w:val="de-DE"/>
    </w:rPr>
  </w:style>
  <w:style w:type="paragraph" w:customStyle="1" w:styleId="TIT3">
    <w:name w:val="_TIT3"/>
    <w:basedOn w:val="TIT2"/>
    <w:rsid w:val="009C4A47"/>
    <w:pPr>
      <w:pBdr>
        <w:bottom w:val="single" w:sz="6" w:space="5" w:color="auto"/>
      </w:pBdr>
      <w:tabs>
        <w:tab w:val="right" w:pos="8505"/>
      </w:tabs>
      <w:spacing w:after="360"/>
      <w:jc w:val="left"/>
    </w:pPr>
    <w:rPr>
      <w:b/>
    </w:rPr>
  </w:style>
  <w:style w:type="paragraph" w:customStyle="1" w:styleId="DBl01">
    <w:name w:val="DBl01"/>
    <w:basedOn w:val="Standard"/>
    <w:rsid w:val="00970705"/>
    <w:pPr>
      <w:keepNext/>
      <w:spacing w:before="0" w:after="0"/>
      <w:jc w:val="center"/>
    </w:pPr>
    <w:rPr>
      <w:sz w:val="56"/>
      <w:lang w:val="de-DE"/>
    </w:rPr>
  </w:style>
  <w:style w:type="paragraph" w:customStyle="1" w:styleId="DBl02">
    <w:name w:val="DBl02"/>
    <w:basedOn w:val="DBl01"/>
    <w:rsid w:val="00970705"/>
    <w:pPr>
      <w:spacing w:before="480"/>
    </w:pPr>
    <w:rPr>
      <w:sz w:val="28"/>
    </w:rPr>
  </w:style>
  <w:style w:type="paragraph" w:customStyle="1" w:styleId="chlfrei">
    <w:name w:val="chlfrei"/>
    <w:basedOn w:val="Standard"/>
    <w:rsid w:val="00970705"/>
    <w:pPr>
      <w:spacing w:after="0"/>
      <w:jc w:val="center"/>
    </w:pPr>
    <w:rPr>
      <w:sz w:val="20"/>
      <w:lang w:val="de-DE"/>
    </w:rPr>
  </w:style>
  <w:style w:type="paragraph" w:customStyle="1" w:styleId="DBl00">
    <w:name w:val="DBl00"/>
    <w:basedOn w:val="Standard"/>
    <w:rsid w:val="00970705"/>
    <w:pPr>
      <w:keepNext/>
      <w:spacing w:before="0" w:after="0"/>
    </w:pPr>
    <w:rPr>
      <w:sz w:val="28"/>
      <w:lang w:val="de-DE"/>
    </w:rPr>
  </w:style>
  <w:style w:type="paragraph" w:customStyle="1" w:styleId="DBl04">
    <w:name w:val="DBl04"/>
    <w:basedOn w:val="DBl02"/>
    <w:next w:val="Standard"/>
    <w:rsid w:val="00970705"/>
    <w:rPr>
      <w:b/>
    </w:rPr>
  </w:style>
  <w:style w:type="paragraph" w:customStyle="1" w:styleId="DBl05">
    <w:name w:val="DBl05"/>
    <w:basedOn w:val="DBl04"/>
    <w:rsid w:val="00970705"/>
    <w:pPr>
      <w:spacing w:before="240"/>
    </w:pPr>
  </w:style>
  <w:style w:type="paragraph" w:customStyle="1" w:styleId="DBl00r">
    <w:name w:val="DBl00r"/>
    <w:basedOn w:val="DBl00"/>
    <w:next w:val="Standard"/>
    <w:rsid w:val="00970705"/>
    <w:pPr>
      <w:jc w:val="right"/>
    </w:pPr>
    <w:rPr>
      <w:bCs/>
    </w:rPr>
  </w:style>
  <w:style w:type="paragraph" w:customStyle="1" w:styleId="DBl00z">
    <w:name w:val="DBl00z"/>
    <w:basedOn w:val="DBl00"/>
    <w:rsid w:val="00970705"/>
    <w:pPr>
      <w:ind w:left="-1701"/>
      <w:jc w:val="center"/>
    </w:pPr>
  </w:style>
  <w:style w:type="paragraph" w:styleId="Sprechblasentext">
    <w:name w:val="Balloon Text"/>
    <w:basedOn w:val="Standard"/>
    <w:link w:val="SprechblasentextZchn"/>
    <w:rsid w:val="00970705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970705"/>
    <w:rPr>
      <w:rFonts w:ascii="Tahoma" w:hAnsi="Tahoma" w:cs="Tahoma"/>
      <w:sz w:val="16"/>
      <w:szCs w:val="16"/>
      <w:lang w:val="de-AT"/>
    </w:rPr>
  </w:style>
  <w:style w:type="character" w:styleId="Hyperlink">
    <w:name w:val="Hyperlink"/>
    <w:basedOn w:val="Absatz-Standardschriftart"/>
    <w:rsid w:val="003D23F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OrganizeInFold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header" Target="header5.xm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eader" Target="header9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4.xml"/><Relationship Id="rId5" Type="http://schemas.openxmlformats.org/officeDocument/2006/relationships/endnotes" Target="endnotes.xml"/><Relationship Id="rId15" Type="http://schemas.openxmlformats.org/officeDocument/2006/relationships/header" Target="header8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header" Target="header7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en\vorlagen\stoffice\ST_DOK_EMPTY.dotx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ST_DOK_EMPTY.dotx</Template>
  <TotalTime>0</TotalTime>
  <Pages>4</Pages>
  <Words>517</Words>
  <Characters>3264</Characters>
  <Application>Microsoft Office Word</Application>
  <DocSecurity>0</DocSecurity>
  <Lines>27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RJ</Company>
  <LinksUpToDate>false</LinksUpToDate>
  <CharactersWithSpaces>3774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Parlamentarische Materialien</dc:title>
  <dc:subject/>
  <dc:creator>Parlamentsdirektion</dc:creator>
  <cp:keywords/>
  <dc:description/>
  <cp:lastModifiedBy>Schleihs Alexander </cp:lastModifiedBy>
  <cp:revision>2</cp:revision>
  <cp:lastPrinted>2011-10-22T18:03:00Z</cp:lastPrinted>
  <dcterms:created xsi:type="dcterms:W3CDTF">2011-10-25T09:56:00Z</dcterms:created>
  <dcterms:modified xsi:type="dcterms:W3CDTF">2011-10-25T09:56:00Z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tzung_ID">
    <vt:lpwstr> 86545</vt:lpwstr>
  </property>
  <property fmtid="{D5CDD505-2E9C-101B-9397-08002B2CF9AE}" pid="3" name="DB_ID">
    <vt:lpwstr> 86545</vt:lpwstr>
  </property>
  <property fmtid="{D5CDD505-2E9C-101B-9397-08002B2CF9AE}" pid="4" name="OBJKURZ">
    <vt:lpwstr>SITZUNG</vt:lpwstr>
  </property>
</Properties>
</file>